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C9C2" w14:textId="77777777" w:rsidR="00F80320" w:rsidRPr="00ED40A7" w:rsidRDefault="00F80320" w:rsidP="00F80320">
      <w:pPr>
        <w:spacing w:after="0" w:line="240" w:lineRule="auto"/>
        <w:rPr>
          <w:rFonts w:cstheme="minorHAnsi"/>
          <w:szCs w:val="24"/>
        </w:rPr>
      </w:pPr>
      <w:r w:rsidRPr="00ED40A7">
        <w:rPr>
          <w:rFonts w:cstheme="minorHAnsi"/>
          <w:szCs w:val="24"/>
        </w:rPr>
        <w:t xml:space="preserve">Znak postępowania: </w:t>
      </w:r>
      <w:r w:rsidRPr="00C67357">
        <w:rPr>
          <w:rFonts w:cstheme="minorHAnsi"/>
        </w:rPr>
        <w:t>2022/BZP 00222569/01</w:t>
      </w:r>
    </w:p>
    <w:p w14:paraId="399AE7CD" w14:textId="77777777" w:rsidR="00F80320" w:rsidRPr="00ED40A7" w:rsidRDefault="00F80320" w:rsidP="00F80320">
      <w:pPr>
        <w:spacing w:after="0" w:line="240" w:lineRule="auto"/>
        <w:jc w:val="right"/>
        <w:rPr>
          <w:rFonts w:cstheme="minorHAnsi"/>
          <w:szCs w:val="24"/>
        </w:rPr>
      </w:pPr>
      <w:r>
        <w:rPr>
          <w:rFonts w:cstheme="minorHAnsi"/>
          <w:szCs w:val="24"/>
        </w:rPr>
        <w:t>Kije, 4 lipca 2022 r.</w:t>
      </w:r>
    </w:p>
    <w:p w14:paraId="06BB7287" w14:textId="77777777" w:rsidR="00F80320" w:rsidRDefault="00F80320" w:rsidP="00F80320">
      <w:pPr>
        <w:spacing w:after="0" w:line="240" w:lineRule="auto"/>
        <w:jc w:val="center"/>
        <w:rPr>
          <w:rFonts w:cstheme="minorHAnsi"/>
          <w:b/>
          <w:sz w:val="32"/>
          <w:szCs w:val="24"/>
        </w:rPr>
      </w:pPr>
    </w:p>
    <w:p w14:paraId="60254A5B" w14:textId="77777777" w:rsidR="00F80320" w:rsidRPr="00060C25" w:rsidRDefault="00F80320" w:rsidP="00F80320">
      <w:pPr>
        <w:pBdr>
          <w:top w:val="single" w:sz="4" w:space="1" w:color="auto"/>
          <w:left w:val="single" w:sz="4" w:space="4" w:color="auto"/>
          <w:bottom w:val="single" w:sz="4" w:space="1" w:color="auto"/>
          <w:right w:val="single" w:sz="4" w:space="4" w:color="auto"/>
        </w:pBdr>
        <w:spacing w:line="276" w:lineRule="auto"/>
        <w:jc w:val="center"/>
        <w:rPr>
          <w:rFonts w:cstheme="minorHAnsi"/>
          <w:sz w:val="32"/>
        </w:rPr>
      </w:pPr>
      <w:r w:rsidRPr="00060C25">
        <w:rPr>
          <w:rFonts w:cstheme="minorHAnsi"/>
          <w:b/>
          <w:sz w:val="32"/>
        </w:rPr>
        <w:t>„</w:t>
      </w:r>
      <w:r>
        <w:rPr>
          <w:rFonts w:cstheme="minorHAnsi"/>
          <w:b/>
          <w:sz w:val="32"/>
        </w:rPr>
        <w:t>Zakup średniego samochodu ratowniczo-gaśniczego dla Gminy Kije</w:t>
      </w:r>
      <w:r w:rsidRPr="00060C25">
        <w:rPr>
          <w:rFonts w:cstheme="minorHAnsi"/>
          <w:b/>
          <w:sz w:val="32"/>
        </w:rPr>
        <w:t>”</w:t>
      </w:r>
    </w:p>
    <w:p w14:paraId="11A2706F" w14:textId="77777777" w:rsidR="00F80320" w:rsidRPr="00ED40A7" w:rsidRDefault="00F80320" w:rsidP="00F80320">
      <w:pPr>
        <w:widowControl w:val="0"/>
        <w:autoSpaceDE w:val="0"/>
        <w:autoSpaceDN w:val="0"/>
        <w:adjustRightInd w:val="0"/>
        <w:spacing w:after="0" w:line="240" w:lineRule="auto"/>
        <w:rPr>
          <w:rFonts w:cstheme="minorHAnsi"/>
          <w:sz w:val="24"/>
          <w:szCs w:val="24"/>
        </w:rPr>
      </w:pPr>
    </w:p>
    <w:p w14:paraId="1FC010F7" w14:textId="77777777" w:rsidR="00F80320" w:rsidRPr="000C6966" w:rsidRDefault="00F80320" w:rsidP="00F80320">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2657A7E0" w14:textId="77777777" w:rsidR="00F80320" w:rsidRPr="000C6966" w:rsidRDefault="00F80320" w:rsidP="00F80320">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0BD0158B" w14:textId="77777777" w:rsidR="00F80320" w:rsidRPr="000C6966" w:rsidRDefault="00F80320" w:rsidP="00F80320">
      <w:pPr>
        <w:spacing w:before="120" w:after="120" w:line="276" w:lineRule="auto"/>
        <w:jc w:val="both"/>
        <w:rPr>
          <w:rFonts w:cstheme="minorHAnsi"/>
        </w:rPr>
      </w:pPr>
      <w:r w:rsidRPr="000C6966">
        <w:rPr>
          <w:rFonts w:cstheme="minorHAnsi"/>
        </w:rPr>
        <w:t xml:space="preserve">NIP 662-17-36-367, REGON 291010085, </w:t>
      </w:r>
    </w:p>
    <w:p w14:paraId="48D72ED1" w14:textId="77777777" w:rsidR="00F80320" w:rsidRPr="000C6966" w:rsidRDefault="00F80320" w:rsidP="00F80320">
      <w:pPr>
        <w:spacing w:before="120" w:after="120" w:line="276" w:lineRule="auto"/>
        <w:jc w:val="both"/>
        <w:rPr>
          <w:rFonts w:cstheme="minorHAnsi"/>
        </w:rPr>
      </w:pPr>
      <w:r w:rsidRPr="000C6966">
        <w:rPr>
          <w:rFonts w:cstheme="minorHAnsi"/>
        </w:rPr>
        <w:t xml:space="preserve">tel.: (0-41) 35 680 09, fax: (0-41) 35 680 09 w. 11, </w:t>
      </w:r>
    </w:p>
    <w:p w14:paraId="022BE00C" w14:textId="77777777" w:rsidR="00F80320" w:rsidRDefault="00F80320" w:rsidP="00F80320">
      <w:pPr>
        <w:spacing w:before="120" w:after="120" w:line="276" w:lineRule="auto"/>
        <w:jc w:val="both"/>
        <w:rPr>
          <w:rStyle w:val="Hipercze"/>
          <w:rFonts w:cstheme="minorHAnsi"/>
          <w:u w:color="000000"/>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4351E8D2" w14:textId="77777777" w:rsidR="00A04071" w:rsidRDefault="00A04071" w:rsidP="00A04071">
      <w:pPr>
        <w:jc w:val="center"/>
        <w:rPr>
          <w:rFonts w:cstheme="minorHAnsi"/>
          <w:b/>
          <w:sz w:val="28"/>
        </w:rPr>
      </w:pPr>
      <w:r w:rsidRPr="001B3A65">
        <w:rPr>
          <w:rFonts w:cstheme="minorHAnsi"/>
          <w:b/>
          <w:sz w:val="28"/>
        </w:rPr>
        <w:t>Informacja</w:t>
      </w:r>
      <w:r>
        <w:rPr>
          <w:rFonts w:cstheme="minorHAnsi"/>
          <w:b/>
          <w:sz w:val="28"/>
        </w:rPr>
        <w:t xml:space="preserve"> z otwarcia ofert w zamówieniu pod nazwą</w:t>
      </w:r>
      <w:r w:rsidRPr="001B3A65">
        <w:rPr>
          <w:rFonts w:cstheme="minorHAnsi"/>
          <w:b/>
          <w:sz w:val="28"/>
        </w:rPr>
        <w:t>:</w:t>
      </w:r>
    </w:p>
    <w:p w14:paraId="4CDF0048" w14:textId="77777777" w:rsidR="00F80320" w:rsidRPr="00060C25" w:rsidRDefault="00F80320" w:rsidP="00F80320">
      <w:pPr>
        <w:spacing w:line="276" w:lineRule="auto"/>
        <w:jc w:val="center"/>
        <w:rPr>
          <w:rFonts w:cstheme="minorHAnsi"/>
          <w:sz w:val="32"/>
        </w:rPr>
      </w:pPr>
      <w:r w:rsidRPr="00060C25">
        <w:rPr>
          <w:rFonts w:cstheme="minorHAnsi"/>
          <w:b/>
          <w:sz w:val="32"/>
        </w:rPr>
        <w:t>„</w:t>
      </w:r>
      <w:r>
        <w:rPr>
          <w:rFonts w:cstheme="minorHAnsi"/>
          <w:b/>
          <w:sz w:val="32"/>
        </w:rPr>
        <w:t>Zakup średniego samochodu ratowniczo-gaśniczego dla Gminy Kije</w:t>
      </w:r>
      <w:r w:rsidRPr="00060C25">
        <w:rPr>
          <w:rFonts w:cstheme="minorHAnsi"/>
          <w:b/>
          <w:sz w:val="32"/>
        </w:rPr>
        <w:t>”</w:t>
      </w:r>
    </w:p>
    <w:p w14:paraId="3BC791F8" w14:textId="0C2ED281" w:rsidR="00A04071" w:rsidRPr="00F80320" w:rsidRDefault="00A04071" w:rsidP="00A04071">
      <w:pPr>
        <w:spacing w:line="360" w:lineRule="auto"/>
        <w:jc w:val="both"/>
        <w:rPr>
          <w:rFonts w:cstheme="minorHAnsi"/>
          <w:i/>
        </w:rPr>
      </w:pPr>
      <w:r w:rsidRPr="00F80320">
        <w:rPr>
          <w:rFonts w:cstheme="minorHAnsi"/>
        </w:rPr>
        <w:t>Zamawiający, zgodnie z przepisem art. 222 ust. 5 p.z.p., informuje, że w postępowaniu o udzielenie zamówienia pod nazwą</w:t>
      </w:r>
      <w:r w:rsidR="00F80320" w:rsidRPr="00F80320">
        <w:rPr>
          <w:rFonts w:cstheme="minorHAnsi"/>
        </w:rPr>
        <w:t xml:space="preserve"> </w:t>
      </w:r>
      <w:r w:rsidR="00F80320" w:rsidRPr="00F80320">
        <w:rPr>
          <w:rFonts w:cstheme="minorHAnsi"/>
          <w:i/>
        </w:rPr>
        <w:t>„Zakup średniego samochodu ratowniczo-gaśniczego dla Gminy Kije”</w:t>
      </w:r>
      <w:r w:rsidR="00F80320">
        <w:rPr>
          <w:rFonts w:cstheme="minorHAnsi"/>
          <w:i/>
        </w:rPr>
        <w:t xml:space="preserve"> </w:t>
      </w:r>
      <w:r w:rsidRPr="002D1C25">
        <w:rPr>
          <w:u w:val="single"/>
        </w:rPr>
        <w:t>otwarto następujące oferty</w:t>
      </w:r>
      <w:r w:rsidRPr="00AB1E80">
        <w:t>:</w:t>
      </w:r>
    </w:p>
    <w:p w14:paraId="260D7D66" w14:textId="77777777" w:rsidR="00F80320" w:rsidRPr="00F80320" w:rsidRDefault="00F80320" w:rsidP="00F80320">
      <w:pPr>
        <w:pStyle w:val="Akapitzlist"/>
        <w:numPr>
          <w:ilvl w:val="0"/>
          <w:numId w:val="9"/>
        </w:numPr>
        <w:spacing w:after="120" w:line="360" w:lineRule="auto"/>
        <w:jc w:val="both"/>
        <w:rPr>
          <w:rFonts w:cstheme="minorHAnsi"/>
        </w:rPr>
      </w:pPr>
      <w:r w:rsidRPr="00F80320">
        <w:rPr>
          <w:rFonts w:cstheme="minorHAnsi"/>
          <w:b/>
        </w:rPr>
        <w:t xml:space="preserve">"WAWRZASZEK ISS SPÓŁKA Z OGRANICZONĄ ODPOWIEDZIALNOŚCIĄ" SPÓŁKA KOMANDYTOWA, </w:t>
      </w:r>
      <w:r w:rsidRPr="00742B40">
        <w:rPr>
          <w:rFonts w:cstheme="minorHAnsi"/>
        </w:rPr>
        <w:t>ul. Leszczyńska 22, 43-300 Bielsko-Biała, KRS: 0000539689, NIP: 9372637477, REGON: 241784124</w:t>
      </w:r>
    </w:p>
    <w:p w14:paraId="1D077C78" w14:textId="113C264D" w:rsidR="00A04071" w:rsidRPr="00A04071" w:rsidRDefault="00A04071" w:rsidP="00A04071">
      <w:pPr>
        <w:pStyle w:val="Akapitzlist"/>
        <w:numPr>
          <w:ilvl w:val="0"/>
          <w:numId w:val="5"/>
        </w:numPr>
        <w:spacing w:after="120" w:line="360" w:lineRule="auto"/>
        <w:contextualSpacing w:val="0"/>
        <w:jc w:val="both"/>
        <w:rPr>
          <w:rFonts w:cstheme="minorHAnsi"/>
          <w:b/>
          <w:u w:val="single"/>
        </w:rPr>
      </w:pPr>
      <w:r w:rsidRPr="00A04071">
        <w:rPr>
          <w:rFonts w:cstheme="minorHAnsi"/>
          <w:b/>
          <w:u w:val="single"/>
        </w:rPr>
        <w:t>Kryterium nr 1 – CENA</w:t>
      </w:r>
    </w:p>
    <w:p w14:paraId="4F5BA7C7" w14:textId="090705B6" w:rsidR="00A04071" w:rsidRPr="00A04071" w:rsidRDefault="00F80320" w:rsidP="00E06D81">
      <w:pPr>
        <w:spacing w:after="120" w:line="360" w:lineRule="auto"/>
        <w:ind w:left="1134"/>
        <w:jc w:val="both"/>
        <w:rPr>
          <w:rFonts w:cstheme="minorHAnsi"/>
        </w:rPr>
      </w:pPr>
      <w:r>
        <w:rPr>
          <w:rFonts w:cstheme="minorHAnsi"/>
          <w:b/>
        </w:rPr>
        <w:t xml:space="preserve">1.009.215,00 </w:t>
      </w:r>
      <w:r w:rsidR="00A04071" w:rsidRPr="00A04071">
        <w:rPr>
          <w:rFonts w:cstheme="minorHAnsi"/>
          <w:b/>
        </w:rPr>
        <w:t>zł brutto</w:t>
      </w:r>
      <w:r w:rsidR="00A04071" w:rsidRPr="00A04071">
        <w:rPr>
          <w:rFonts w:cstheme="minorHAnsi"/>
        </w:rPr>
        <w:t xml:space="preserve"> (</w:t>
      </w:r>
      <w:r>
        <w:rPr>
          <w:rFonts w:cstheme="minorHAnsi"/>
        </w:rPr>
        <w:t>jeden milion dziewięć tysięcy dwieście piętnaście</w:t>
      </w:r>
      <w:r w:rsidR="00A04071" w:rsidRPr="00A04071">
        <w:rPr>
          <w:rFonts w:cstheme="minorHAnsi"/>
        </w:rPr>
        <w:t xml:space="preserve"> złotych 00/100)</w:t>
      </w:r>
    </w:p>
    <w:p w14:paraId="61C85933" w14:textId="6970F3C4" w:rsidR="00A04071" w:rsidRDefault="00A04071" w:rsidP="00A04071">
      <w:pPr>
        <w:pStyle w:val="Akapitzlist"/>
        <w:numPr>
          <w:ilvl w:val="0"/>
          <w:numId w:val="5"/>
        </w:numPr>
        <w:spacing w:after="120" w:line="360" w:lineRule="auto"/>
        <w:contextualSpacing w:val="0"/>
        <w:jc w:val="both"/>
        <w:rPr>
          <w:rFonts w:cstheme="minorHAnsi"/>
          <w:b/>
          <w:u w:val="single"/>
        </w:rPr>
      </w:pPr>
      <w:r w:rsidRPr="00A04071">
        <w:rPr>
          <w:rFonts w:cstheme="minorHAnsi"/>
          <w:b/>
          <w:u w:val="single"/>
        </w:rPr>
        <w:t xml:space="preserve">Kryterium nr 2 – Wydłużony okres udzielonej </w:t>
      </w:r>
      <w:r w:rsidR="00F80320">
        <w:rPr>
          <w:rFonts w:cstheme="minorHAnsi"/>
          <w:b/>
          <w:u w:val="single"/>
        </w:rPr>
        <w:t>gwarancji jakości</w:t>
      </w:r>
    </w:p>
    <w:p w14:paraId="526969F3" w14:textId="586676E9" w:rsidR="00E06D81" w:rsidRPr="00F80320" w:rsidRDefault="00F80320" w:rsidP="00F80320">
      <w:pPr>
        <w:pStyle w:val="Akapitzlist"/>
        <w:numPr>
          <w:ilvl w:val="0"/>
          <w:numId w:val="10"/>
        </w:numPr>
        <w:spacing w:after="120" w:line="360" w:lineRule="auto"/>
        <w:jc w:val="center"/>
        <w:rPr>
          <w:rFonts w:cstheme="minorHAnsi"/>
          <w:b/>
          <w:u w:val="single"/>
        </w:rPr>
      </w:pPr>
      <w:r>
        <w:rPr>
          <w:rFonts w:cstheme="minorHAnsi"/>
          <w:b/>
        </w:rPr>
        <w:t>m</w:t>
      </w:r>
      <w:r w:rsidRPr="00F80320">
        <w:rPr>
          <w:rFonts w:cstheme="minorHAnsi"/>
          <w:b/>
        </w:rPr>
        <w:t>iesięcy</w:t>
      </w:r>
      <w:r w:rsidR="00E06D81" w:rsidRPr="00F80320">
        <w:rPr>
          <w:rFonts w:cstheme="minorHAnsi"/>
          <w:b/>
        </w:rPr>
        <w:tab/>
      </w:r>
    </w:p>
    <w:p w14:paraId="7F83D4D5" w14:textId="0ED4D640" w:rsidR="00E06D81" w:rsidRDefault="00F80320" w:rsidP="00742B40">
      <w:pPr>
        <w:pStyle w:val="Akapitzlist"/>
        <w:numPr>
          <w:ilvl w:val="0"/>
          <w:numId w:val="9"/>
        </w:numPr>
        <w:spacing w:after="120" w:line="360" w:lineRule="auto"/>
        <w:jc w:val="both"/>
      </w:pPr>
      <w:r w:rsidRPr="00F80320">
        <w:rPr>
          <w:rFonts w:cstheme="minorHAnsi"/>
          <w:b/>
        </w:rPr>
        <w:t xml:space="preserve">MOTO-TRUCK SPÓŁKA Z OGRANICZONĄ ODPOWIEDZIALNOŚCIĄ, </w:t>
      </w:r>
      <w:r w:rsidRPr="00742B40">
        <w:rPr>
          <w:rFonts w:cstheme="minorHAnsi"/>
        </w:rPr>
        <w:t>ul. ks. P. Ściegiennego 270, 25-116 Kielce, KRS: 0000762878, NIP: 6572942226, REGON: 382091601</w:t>
      </w:r>
    </w:p>
    <w:p w14:paraId="08925D60" w14:textId="77777777" w:rsidR="00E06D81" w:rsidRPr="00A04071" w:rsidRDefault="00E06D81" w:rsidP="00E06D81">
      <w:pPr>
        <w:pStyle w:val="Akapitzlist"/>
        <w:numPr>
          <w:ilvl w:val="0"/>
          <w:numId w:val="7"/>
        </w:numPr>
        <w:spacing w:after="120" w:line="360" w:lineRule="auto"/>
        <w:contextualSpacing w:val="0"/>
        <w:jc w:val="both"/>
        <w:rPr>
          <w:rFonts w:cstheme="minorHAnsi"/>
          <w:b/>
          <w:u w:val="single"/>
        </w:rPr>
      </w:pPr>
      <w:r w:rsidRPr="00A04071">
        <w:rPr>
          <w:rFonts w:cstheme="minorHAnsi"/>
          <w:b/>
          <w:u w:val="single"/>
        </w:rPr>
        <w:t>Kryterium nr 1 – CENA</w:t>
      </w:r>
    </w:p>
    <w:p w14:paraId="7214EAE3" w14:textId="029F45D6" w:rsidR="00E06D81" w:rsidRPr="00A04071" w:rsidRDefault="00742B40" w:rsidP="00E06D81">
      <w:pPr>
        <w:spacing w:after="120" w:line="360" w:lineRule="auto"/>
        <w:ind w:left="1134"/>
        <w:jc w:val="both"/>
        <w:rPr>
          <w:rFonts w:cstheme="minorHAnsi"/>
        </w:rPr>
      </w:pPr>
      <w:r>
        <w:rPr>
          <w:rFonts w:cstheme="minorHAnsi"/>
          <w:b/>
        </w:rPr>
        <w:t>939.720,00</w:t>
      </w:r>
      <w:r w:rsidR="00E06D81" w:rsidRPr="00A04071">
        <w:rPr>
          <w:rFonts w:cstheme="minorHAnsi"/>
          <w:b/>
        </w:rPr>
        <w:t xml:space="preserve"> zł brutto</w:t>
      </w:r>
      <w:r w:rsidR="00E06D81" w:rsidRPr="00A04071">
        <w:rPr>
          <w:rFonts w:cstheme="minorHAnsi"/>
        </w:rPr>
        <w:t xml:space="preserve"> (</w:t>
      </w:r>
      <w:r>
        <w:rPr>
          <w:rFonts w:cstheme="minorHAnsi"/>
        </w:rPr>
        <w:t>dziewięćset trzydzieści dziewięć tysięcy siedemset dwadzieścia złotych</w:t>
      </w:r>
      <w:r w:rsidR="00E06D81" w:rsidRPr="00A04071">
        <w:rPr>
          <w:rFonts w:cstheme="minorHAnsi"/>
        </w:rPr>
        <w:t xml:space="preserve"> 00/100)</w:t>
      </w:r>
    </w:p>
    <w:p w14:paraId="2783FD74" w14:textId="0919656D" w:rsidR="00E06D81" w:rsidRDefault="00E06D81" w:rsidP="00E06D81">
      <w:pPr>
        <w:pStyle w:val="Akapitzlist"/>
        <w:numPr>
          <w:ilvl w:val="0"/>
          <w:numId w:val="7"/>
        </w:numPr>
        <w:spacing w:after="120" w:line="360" w:lineRule="auto"/>
        <w:contextualSpacing w:val="0"/>
        <w:jc w:val="both"/>
        <w:rPr>
          <w:rFonts w:cstheme="minorHAnsi"/>
          <w:b/>
          <w:u w:val="single"/>
        </w:rPr>
      </w:pPr>
      <w:r w:rsidRPr="00A04071">
        <w:rPr>
          <w:rFonts w:cstheme="minorHAnsi"/>
          <w:b/>
          <w:u w:val="single"/>
        </w:rPr>
        <w:t xml:space="preserve">Kryterium nr 2 – Wydłużony okres </w:t>
      </w:r>
      <w:r w:rsidR="00742B40" w:rsidRPr="00A04071">
        <w:rPr>
          <w:rFonts w:cstheme="minorHAnsi"/>
          <w:b/>
          <w:u w:val="single"/>
        </w:rPr>
        <w:t xml:space="preserve">udzielonej </w:t>
      </w:r>
      <w:r w:rsidR="00742B40">
        <w:rPr>
          <w:rFonts w:cstheme="minorHAnsi"/>
          <w:b/>
          <w:u w:val="single"/>
        </w:rPr>
        <w:t>gwarancji jakości</w:t>
      </w:r>
    </w:p>
    <w:p w14:paraId="0D9F0FB4" w14:textId="6F8A94BC" w:rsidR="00E06D81" w:rsidRPr="00A04071" w:rsidRDefault="00742B40" w:rsidP="00E06D81">
      <w:pPr>
        <w:spacing w:after="120" w:line="360" w:lineRule="auto"/>
        <w:jc w:val="center"/>
        <w:rPr>
          <w:rFonts w:cstheme="minorHAnsi"/>
          <w:b/>
          <w:u w:val="single"/>
        </w:rPr>
      </w:pPr>
      <w:bookmarkStart w:id="0" w:name="_GoBack"/>
      <w:bookmarkEnd w:id="0"/>
      <w:r>
        <w:rPr>
          <w:rFonts w:cstheme="minorHAnsi"/>
          <w:b/>
        </w:rPr>
        <w:t>36 miesięcy</w:t>
      </w:r>
    </w:p>
    <w:sectPr w:rsidR="00E06D81" w:rsidRPr="00A040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383E" w14:textId="77777777" w:rsidR="006620F2" w:rsidRDefault="006620F2" w:rsidP="00BA7968">
      <w:pPr>
        <w:spacing w:after="0" w:line="240" w:lineRule="auto"/>
      </w:pPr>
      <w:r>
        <w:separator/>
      </w:r>
    </w:p>
  </w:endnote>
  <w:endnote w:type="continuationSeparator" w:id="0">
    <w:p w14:paraId="05B067F5" w14:textId="77777777" w:rsidR="006620F2" w:rsidRDefault="006620F2"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742B40">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742B40">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3426E" w14:textId="77777777" w:rsidR="006620F2" w:rsidRDefault="006620F2" w:rsidP="00BA7968">
      <w:pPr>
        <w:spacing w:after="0" w:line="240" w:lineRule="auto"/>
      </w:pPr>
      <w:r>
        <w:separator/>
      </w:r>
    </w:p>
  </w:footnote>
  <w:footnote w:type="continuationSeparator" w:id="0">
    <w:p w14:paraId="66148DF4" w14:textId="77777777" w:rsidR="006620F2" w:rsidRDefault="006620F2"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244115F"/>
    <w:multiLevelType w:val="hybridMultilevel"/>
    <w:tmpl w:val="4D6A5BC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06E52283"/>
    <w:multiLevelType w:val="multilevel"/>
    <w:tmpl w:val="4FCE2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014C5F"/>
    <w:multiLevelType w:val="hybridMultilevel"/>
    <w:tmpl w:val="EA067EE0"/>
    <w:lvl w:ilvl="0" w:tplc="3AFAD3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F912C30"/>
    <w:multiLevelType w:val="hybridMultilevel"/>
    <w:tmpl w:val="2682D262"/>
    <w:lvl w:ilvl="0" w:tplc="911424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3EBC"/>
    <w:multiLevelType w:val="hybridMultilevel"/>
    <w:tmpl w:val="9F260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C63D09"/>
    <w:multiLevelType w:val="hybridMultilevel"/>
    <w:tmpl w:val="47D2B4D2"/>
    <w:lvl w:ilvl="0" w:tplc="23AAA5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105D05"/>
    <w:multiLevelType w:val="hybridMultilevel"/>
    <w:tmpl w:val="F4A285A6"/>
    <w:lvl w:ilvl="0" w:tplc="4692A82A">
      <w:start w:val="36"/>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007DCA"/>
    <w:multiLevelType w:val="hybridMultilevel"/>
    <w:tmpl w:val="EA067EE0"/>
    <w:lvl w:ilvl="0" w:tplc="3AFAD3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6B679DF"/>
    <w:multiLevelType w:val="hybridMultilevel"/>
    <w:tmpl w:val="EA067EE0"/>
    <w:lvl w:ilvl="0" w:tplc="3AFAD3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9"/>
  </w:num>
  <w:num w:numId="7">
    <w:abstractNumId w:val="16"/>
  </w:num>
  <w:num w:numId="8">
    <w:abstractNumId w:val="17"/>
  </w:num>
  <w:num w:numId="9">
    <w:abstractNumId w:val="14"/>
  </w:num>
  <w:num w:numId="1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52B1"/>
    <w:rsid w:val="000A7D6A"/>
    <w:rsid w:val="000A7E6C"/>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72497"/>
    <w:rsid w:val="00282493"/>
    <w:rsid w:val="00287E73"/>
    <w:rsid w:val="0029011F"/>
    <w:rsid w:val="0029463C"/>
    <w:rsid w:val="00295CFE"/>
    <w:rsid w:val="002A5D68"/>
    <w:rsid w:val="002A635E"/>
    <w:rsid w:val="002A7F2B"/>
    <w:rsid w:val="002B1E85"/>
    <w:rsid w:val="002B353F"/>
    <w:rsid w:val="002B7364"/>
    <w:rsid w:val="002C1220"/>
    <w:rsid w:val="002C219D"/>
    <w:rsid w:val="002C5195"/>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55"/>
    <w:rsid w:val="003B2F87"/>
    <w:rsid w:val="003B50DE"/>
    <w:rsid w:val="003C0595"/>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15C0"/>
    <w:rsid w:val="00495F61"/>
    <w:rsid w:val="0049659E"/>
    <w:rsid w:val="00497E5B"/>
    <w:rsid w:val="004A3283"/>
    <w:rsid w:val="004A6CD6"/>
    <w:rsid w:val="004A7ED2"/>
    <w:rsid w:val="004B08BE"/>
    <w:rsid w:val="004B0CF9"/>
    <w:rsid w:val="004B1AC9"/>
    <w:rsid w:val="004B3C43"/>
    <w:rsid w:val="004B7313"/>
    <w:rsid w:val="004B7B58"/>
    <w:rsid w:val="004C387C"/>
    <w:rsid w:val="004C470A"/>
    <w:rsid w:val="004C54D8"/>
    <w:rsid w:val="004E041C"/>
    <w:rsid w:val="004E7614"/>
    <w:rsid w:val="004E7C14"/>
    <w:rsid w:val="004F5F92"/>
    <w:rsid w:val="005006BC"/>
    <w:rsid w:val="00501CD5"/>
    <w:rsid w:val="0050406B"/>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065B"/>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620F2"/>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2B40"/>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567FF"/>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113E"/>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44445"/>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4071"/>
    <w:rsid w:val="00A0503E"/>
    <w:rsid w:val="00A0746A"/>
    <w:rsid w:val="00A10542"/>
    <w:rsid w:val="00A129DF"/>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499"/>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4E14"/>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1B48"/>
    <w:rsid w:val="00BF260F"/>
    <w:rsid w:val="00C02E50"/>
    <w:rsid w:val="00C13192"/>
    <w:rsid w:val="00C14BA6"/>
    <w:rsid w:val="00C16021"/>
    <w:rsid w:val="00C21B64"/>
    <w:rsid w:val="00C24EB2"/>
    <w:rsid w:val="00C26606"/>
    <w:rsid w:val="00C26ACA"/>
    <w:rsid w:val="00C31C58"/>
    <w:rsid w:val="00C31FD2"/>
    <w:rsid w:val="00C336F6"/>
    <w:rsid w:val="00C33D6E"/>
    <w:rsid w:val="00C358DE"/>
    <w:rsid w:val="00C47F9D"/>
    <w:rsid w:val="00C50D46"/>
    <w:rsid w:val="00C513AF"/>
    <w:rsid w:val="00C55D6A"/>
    <w:rsid w:val="00C64F60"/>
    <w:rsid w:val="00C75E0B"/>
    <w:rsid w:val="00C76F98"/>
    <w:rsid w:val="00C77A1D"/>
    <w:rsid w:val="00C815B2"/>
    <w:rsid w:val="00C82EAA"/>
    <w:rsid w:val="00C84BD7"/>
    <w:rsid w:val="00C84E44"/>
    <w:rsid w:val="00C854F6"/>
    <w:rsid w:val="00C9077E"/>
    <w:rsid w:val="00C92CDA"/>
    <w:rsid w:val="00C96D32"/>
    <w:rsid w:val="00C97BAF"/>
    <w:rsid w:val="00C97FA1"/>
    <w:rsid w:val="00CA0144"/>
    <w:rsid w:val="00CA0BD2"/>
    <w:rsid w:val="00CA6E55"/>
    <w:rsid w:val="00CB090E"/>
    <w:rsid w:val="00CB1EEE"/>
    <w:rsid w:val="00CB2740"/>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0004"/>
    <w:rsid w:val="00CF1C14"/>
    <w:rsid w:val="00CF1F6B"/>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06D81"/>
    <w:rsid w:val="00E15570"/>
    <w:rsid w:val="00E15ABA"/>
    <w:rsid w:val="00E206F5"/>
    <w:rsid w:val="00E2133A"/>
    <w:rsid w:val="00E22612"/>
    <w:rsid w:val="00E2552E"/>
    <w:rsid w:val="00E34D93"/>
    <w:rsid w:val="00E373C8"/>
    <w:rsid w:val="00E41854"/>
    <w:rsid w:val="00E42101"/>
    <w:rsid w:val="00E46DBE"/>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2EC0"/>
    <w:rsid w:val="00F23E8E"/>
    <w:rsid w:val="00F24384"/>
    <w:rsid w:val="00F26864"/>
    <w:rsid w:val="00F34BA6"/>
    <w:rsid w:val="00F36D4C"/>
    <w:rsid w:val="00F52BA7"/>
    <w:rsid w:val="00F60615"/>
    <w:rsid w:val="00F6714E"/>
    <w:rsid w:val="00F72020"/>
    <w:rsid w:val="00F803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16">
      <w:bodyDiv w:val="1"/>
      <w:marLeft w:val="0"/>
      <w:marRight w:val="0"/>
      <w:marTop w:val="0"/>
      <w:marBottom w:val="0"/>
      <w:divBdr>
        <w:top w:val="none" w:sz="0" w:space="0" w:color="auto"/>
        <w:left w:val="none" w:sz="0" w:space="0" w:color="auto"/>
        <w:bottom w:val="none" w:sz="0" w:space="0" w:color="auto"/>
        <w:right w:val="none" w:sz="0" w:space="0" w:color="auto"/>
      </w:divBdr>
    </w:div>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61249002">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0961951">
      <w:bodyDiv w:val="1"/>
      <w:marLeft w:val="0"/>
      <w:marRight w:val="0"/>
      <w:marTop w:val="0"/>
      <w:marBottom w:val="0"/>
      <w:divBdr>
        <w:top w:val="none" w:sz="0" w:space="0" w:color="auto"/>
        <w:left w:val="none" w:sz="0" w:space="0" w:color="auto"/>
        <w:bottom w:val="none" w:sz="0" w:space="0" w:color="auto"/>
        <w:right w:val="none" w:sz="0" w:space="0" w:color="auto"/>
      </w:divBdr>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351178052">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541894906">
      <w:bodyDiv w:val="1"/>
      <w:marLeft w:val="0"/>
      <w:marRight w:val="0"/>
      <w:marTop w:val="0"/>
      <w:marBottom w:val="0"/>
      <w:divBdr>
        <w:top w:val="none" w:sz="0" w:space="0" w:color="auto"/>
        <w:left w:val="none" w:sz="0" w:space="0" w:color="auto"/>
        <w:bottom w:val="none" w:sz="0" w:space="0" w:color="auto"/>
        <w:right w:val="none" w:sz="0" w:space="0" w:color="auto"/>
      </w:divBdr>
    </w:div>
    <w:div w:id="1624460003">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88725138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17268983">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09F6-CC8C-4AFE-BF11-D6536BF2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2</cp:revision>
  <cp:lastPrinted>2022-06-17T12:03:00Z</cp:lastPrinted>
  <dcterms:created xsi:type="dcterms:W3CDTF">2022-07-06T20:20:00Z</dcterms:created>
  <dcterms:modified xsi:type="dcterms:W3CDTF">2022-07-06T20:20:00Z</dcterms:modified>
</cp:coreProperties>
</file>