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F" w:rsidRDefault="00B85C54" w:rsidP="00485AF3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Kije</w:t>
      </w:r>
      <w:r w:rsidR="004B71F9">
        <w:rPr>
          <w:rFonts w:cstheme="minorHAnsi"/>
        </w:rPr>
        <w:t xml:space="preserve">, </w:t>
      </w:r>
      <w:r w:rsidR="00374EBD">
        <w:rPr>
          <w:rFonts w:cstheme="minorHAnsi"/>
        </w:rPr>
        <w:t>16</w:t>
      </w:r>
      <w:bookmarkStart w:id="0" w:name="_GoBack"/>
      <w:bookmarkEnd w:id="0"/>
      <w:r w:rsidR="003118F8">
        <w:rPr>
          <w:rFonts w:cstheme="minorHAnsi"/>
        </w:rPr>
        <w:t>.12.2021</w:t>
      </w:r>
      <w:r>
        <w:rPr>
          <w:rFonts w:cstheme="minorHAnsi"/>
        </w:rPr>
        <w:t xml:space="preserve"> r.</w:t>
      </w:r>
    </w:p>
    <w:p w:rsidR="00BC620E" w:rsidRDefault="00BC620E" w:rsidP="00485AF3">
      <w:pPr>
        <w:spacing w:line="276" w:lineRule="auto"/>
        <w:jc w:val="right"/>
      </w:pPr>
    </w:p>
    <w:p w:rsidR="00BC620E" w:rsidRPr="0074401C" w:rsidRDefault="00BC620E" w:rsidP="00485AF3">
      <w:pPr>
        <w:spacing w:line="276" w:lineRule="auto"/>
        <w:jc w:val="both"/>
        <w:rPr>
          <w:b/>
        </w:rPr>
      </w:pPr>
      <w:r w:rsidRPr="0074401C">
        <w:rPr>
          <w:b/>
        </w:rPr>
        <w:t>GMINA KIJE</w:t>
      </w: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</w:p>
    <w:p w:rsidR="00BC620E" w:rsidRPr="0074301A" w:rsidRDefault="005E5B5C" w:rsidP="00485AF3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Informacja</w:t>
      </w:r>
      <w:r w:rsidR="00BC620E" w:rsidRPr="0074301A">
        <w:rPr>
          <w:rFonts w:cstheme="minorHAnsi"/>
          <w:b/>
          <w:sz w:val="28"/>
        </w:rPr>
        <w:t xml:space="preserve"> o wyborze najkorzystniejszej oferty</w:t>
      </w:r>
    </w:p>
    <w:p w:rsidR="00BC620E" w:rsidRDefault="005708F0" w:rsidP="00485AF3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</w:t>
      </w:r>
      <w:r w:rsidR="00BC620E">
        <w:rPr>
          <w:rFonts w:cstheme="minorHAnsi"/>
        </w:rPr>
        <w:t>:</w:t>
      </w:r>
    </w:p>
    <w:p w:rsidR="00BC620E" w:rsidRDefault="00BC620E" w:rsidP="00485AF3">
      <w:pPr>
        <w:spacing w:line="276" w:lineRule="auto"/>
        <w:jc w:val="center"/>
        <w:rPr>
          <w:rFonts w:cstheme="minorHAnsi"/>
        </w:rPr>
      </w:pPr>
    </w:p>
    <w:p w:rsidR="003118F8" w:rsidRPr="00060C25" w:rsidRDefault="003118F8" w:rsidP="00485AF3">
      <w:pPr>
        <w:spacing w:line="276" w:lineRule="auto"/>
        <w:jc w:val="center"/>
        <w:rPr>
          <w:rFonts w:cstheme="minorHAnsi"/>
          <w:sz w:val="28"/>
        </w:rPr>
      </w:pPr>
      <w:r w:rsidRPr="00810953">
        <w:rPr>
          <w:rFonts w:cstheme="minorHAnsi"/>
          <w:b/>
          <w:sz w:val="32"/>
        </w:rPr>
        <w:t>„Przeniesienie lamp hybrydowych</w:t>
      </w:r>
      <w:r>
        <w:rPr>
          <w:rFonts w:cstheme="minorHAnsi"/>
          <w:b/>
          <w:sz w:val="32"/>
        </w:rPr>
        <w:t xml:space="preserve">, </w:t>
      </w:r>
      <w:r w:rsidRPr="00810953">
        <w:rPr>
          <w:rFonts w:cstheme="minorHAnsi"/>
          <w:b/>
          <w:sz w:val="32"/>
        </w:rPr>
        <w:t xml:space="preserve">dostawa i montaż opraw oświetleniowych typu LED </w:t>
      </w:r>
      <w:r>
        <w:rPr>
          <w:rFonts w:cstheme="minorHAnsi"/>
          <w:b/>
          <w:sz w:val="32"/>
        </w:rPr>
        <w:t xml:space="preserve">oraz lamp hybrydowych </w:t>
      </w:r>
      <w:r w:rsidRPr="00810953">
        <w:rPr>
          <w:rFonts w:cstheme="minorHAnsi"/>
          <w:b/>
          <w:sz w:val="32"/>
        </w:rPr>
        <w:t>w ramach oświetlenia ulicznego na terenie Gminy Kije”</w:t>
      </w:r>
      <w:r w:rsidRPr="00810953" w:rsidDel="00D521AA">
        <w:rPr>
          <w:rFonts w:cstheme="minorHAnsi"/>
          <w:b/>
          <w:sz w:val="32"/>
        </w:rPr>
        <w:t xml:space="preserve"> </w:t>
      </w: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</w:p>
    <w:p w:rsidR="003118F8" w:rsidRPr="008F2D0C" w:rsidRDefault="005708F0" w:rsidP="00A9281E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3118F8">
        <w:rPr>
          <w:rFonts w:cstheme="minorHAnsi"/>
        </w:rPr>
        <w:t>Zamawiający informuje, że</w:t>
      </w:r>
      <w:r w:rsidR="003118F8">
        <w:rPr>
          <w:rFonts w:cstheme="minorHAnsi"/>
        </w:rPr>
        <w:t xml:space="preserve"> </w:t>
      </w:r>
      <w:r w:rsidR="003118F8" w:rsidRPr="003118F8">
        <w:rPr>
          <w:rFonts w:cstheme="minorHAnsi"/>
        </w:rPr>
        <w:t>w postępowaniu o udzielenie zamówienia pod nazwą „Przeniesienie lamp hybrydowych, dostawa i montaż opraw oświetleniowych typu LED oraz lamp hybrydowych w ramach oświetlenia ulicznego na terenie Gminy Kije”</w:t>
      </w:r>
      <w:r w:rsidR="003118F8" w:rsidRPr="003118F8" w:rsidDel="00D521AA">
        <w:rPr>
          <w:rFonts w:cstheme="minorHAnsi"/>
        </w:rPr>
        <w:t xml:space="preserve"> </w:t>
      </w:r>
      <w:r w:rsidR="003118F8" w:rsidRPr="003118F8">
        <w:rPr>
          <w:u w:val="single"/>
        </w:rPr>
        <w:t>otwarto następujące oferty</w:t>
      </w:r>
      <w:r w:rsidR="003118F8" w:rsidRPr="00AB1E80">
        <w:t>:</w:t>
      </w:r>
    </w:p>
    <w:p w:rsidR="003118F8" w:rsidRPr="00712638" w:rsidRDefault="003118F8" w:rsidP="00A9281E">
      <w:pPr>
        <w:pStyle w:val="Akapitzlist"/>
        <w:numPr>
          <w:ilvl w:val="0"/>
          <w:numId w:val="1"/>
        </w:numPr>
        <w:spacing w:after="120" w:line="276" w:lineRule="auto"/>
        <w:ind w:left="1065" w:hanging="357"/>
        <w:contextualSpacing w:val="0"/>
        <w:jc w:val="both"/>
        <w:rPr>
          <w:b/>
        </w:rPr>
      </w:pPr>
      <w:r w:rsidRPr="00712638">
        <w:rPr>
          <w:b/>
        </w:rPr>
        <w:t>Robert Starula</w:t>
      </w:r>
      <w:r>
        <w:t xml:space="preserve">, prowadzący działalność gospodarczą pod firmą </w:t>
      </w:r>
      <w:r w:rsidRPr="00712638">
        <w:rPr>
          <w:b/>
        </w:rPr>
        <w:t>SPEKTRUM Robert Starula</w:t>
      </w:r>
      <w:r>
        <w:t>, ul. Górna 20/120, 25-415 Kielce, NIP: 6571290856.</w:t>
      </w:r>
    </w:p>
    <w:p w:rsidR="003118F8" w:rsidRPr="003A0A2F" w:rsidRDefault="003118F8" w:rsidP="00A9281E">
      <w:pPr>
        <w:pStyle w:val="Akapitzlist"/>
        <w:numPr>
          <w:ilvl w:val="0"/>
          <w:numId w:val="2"/>
        </w:numPr>
        <w:spacing w:after="120" w:line="276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3118F8" w:rsidRDefault="003118F8" w:rsidP="00485AF3">
      <w:pPr>
        <w:pStyle w:val="Akapitzlist"/>
        <w:spacing w:after="120" w:line="276" w:lineRule="auto"/>
        <w:ind w:left="1315"/>
        <w:contextualSpacing w:val="0"/>
        <w:jc w:val="both"/>
      </w:pPr>
      <w:r>
        <w:t xml:space="preserve">Wykonawca w kryterium CENA zaoferował kwotę </w:t>
      </w:r>
      <w:r>
        <w:rPr>
          <w:b/>
        </w:rPr>
        <w:t xml:space="preserve">368.200,50 zł </w:t>
      </w:r>
      <w:r>
        <w:t>(trzysta sześćdziesiąt osiem tysięcy dwieście złotych 50/100)</w:t>
      </w:r>
      <w:r w:rsidRPr="009D2C15">
        <w:rPr>
          <w:b/>
        </w:rPr>
        <w:t xml:space="preserve"> brutto</w:t>
      </w:r>
      <w:r w:rsidRPr="00607120">
        <w:t>.</w:t>
      </w:r>
    </w:p>
    <w:p w:rsidR="003118F8" w:rsidRPr="003A0A2F" w:rsidRDefault="003118F8" w:rsidP="00A9281E">
      <w:pPr>
        <w:pStyle w:val="Akapitzlist"/>
        <w:numPr>
          <w:ilvl w:val="0"/>
          <w:numId w:val="2"/>
        </w:numPr>
        <w:spacing w:after="120" w:line="276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3118F8" w:rsidRDefault="003118F8" w:rsidP="00485AF3">
      <w:pPr>
        <w:pStyle w:val="Akapitzlist"/>
        <w:spacing w:after="120" w:line="276" w:lineRule="auto"/>
        <w:ind w:left="1315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 następujący okres gwarancji jakości na wykonane prace i dostarczone lampy LED – </w:t>
      </w:r>
      <w:r>
        <w:rPr>
          <w:b/>
        </w:rPr>
        <w:t xml:space="preserve">48 </w:t>
      </w:r>
      <w:r w:rsidRPr="00AB1E80">
        <w:rPr>
          <w:b/>
        </w:rPr>
        <w:t>miesięcy</w:t>
      </w:r>
      <w:r>
        <w:t>.</w:t>
      </w:r>
    </w:p>
    <w:p w:rsidR="003118F8" w:rsidRPr="00712638" w:rsidRDefault="003118F8" w:rsidP="00A9281E">
      <w:pPr>
        <w:pStyle w:val="Akapitzlist"/>
        <w:numPr>
          <w:ilvl w:val="0"/>
          <w:numId w:val="1"/>
        </w:numPr>
        <w:spacing w:after="120" w:line="276" w:lineRule="auto"/>
        <w:ind w:left="952" w:hanging="357"/>
        <w:contextualSpacing w:val="0"/>
        <w:jc w:val="both"/>
        <w:rPr>
          <w:rFonts w:cstheme="minorHAnsi"/>
        </w:rPr>
      </w:pPr>
      <w:r w:rsidRPr="00712638">
        <w:rPr>
          <w:b/>
        </w:rPr>
        <w:t>ENERGOKRZEM sp. z o.o. sp. k. z siedzibą w Pińczowie</w:t>
      </w:r>
      <w:r>
        <w:t>, ul. 3 Maja 36B, 28-400 Pińczów, KRS: </w:t>
      </w:r>
      <w:r w:rsidRPr="00712638">
        <w:t>0000685368, NIP: 6621759368, REGON: 260002374</w:t>
      </w:r>
      <w:r>
        <w:t>.</w:t>
      </w:r>
    </w:p>
    <w:p w:rsidR="003118F8" w:rsidRPr="003A0A2F" w:rsidRDefault="003118F8" w:rsidP="00A9281E">
      <w:pPr>
        <w:pStyle w:val="Akapitzlist"/>
        <w:numPr>
          <w:ilvl w:val="0"/>
          <w:numId w:val="3"/>
        </w:numPr>
        <w:spacing w:after="120" w:line="276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3118F8" w:rsidRDefault="003118F8" w:rsidP="00485AF3">
      <w:pPr>
        <w:spacing w:after="120" w:line="276" w:lineRule="auto"/>
        <w:ind w:left="1315"/>
        <w:jc w:val="both"/>
      </w:pPr>
      <w:r>
        <w:t xml:space="preserve">Wykonawca w kryterium CENA zaoferował kwotę </w:t>
      </w:r>
      <w:r>
        <w:rPr>
          <w:b/>
        </w:rPr>
        <w:t xml:space="preserve">562.110,00 </w:t>
      </w:r>
      <w:r w:rsidRPr="00AB1E80">
        <w:rPr>
          <w:b/>
        </w:rPr>
        <w:t>zł</w:t>
      </w:r>
      <w:r>
        <w:rPr>
          <w:b/>
        </w:rPr>
        <w:t xml:space="preserve"> </w:t>
      </w:r>
      <w:r>
        <w:t>(pięćset sześćdziesiąt dwa tysiące sto dziesięć złotych 00/100)</w:t>
      </w:r>
      <w:r w:rsidRPr="00AB1E80">
        <w:rPr>
          <w:b/>
        </w:rPr>
        <w:t xml:space="preserve"> brutto</w:t>
      </w:r>
      <w:r w:rsidRPr="00607120">
        <w:t>.</w:t>
      </w:r>
    </w:p>
    <w:p w:rsidR="003118F8" w:rsidRPr="003A0A2F" w:rsidRDefault="003118F8" w:rsidP="00A9281E">
      <w:pPr>
        <w:pStyle w:val="Akapitzlist"/>
        <w:numPr>
          <w:ilvl w:val="0"/>
          <w:numId w:val="5"/>
        </w:numPr>
        <w:spacing w:after="120" w:line="276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3118F8" w:rsidRDefault="003118F8" w:rsidP="00485AF3">
      <w:pPr>
        <w:spacing w:after="120" w:line="276" w:lineRule="auto"/>
        <w:ind w:left="1315"/>
        <w:jc w:val="both"/>
      </w:pPr>
      <w:r>
        <w:lastRenderedPageBreak/>
        <w:t xml:space="preserve">Wykonawca w </w:t>
      </w:r>
      <w:r w:rsidRPr="00AB1E80">
        <w:t xml:space="preserve">kryterium </w:t>
      </w:r>
      <w:r w:rsidRPr="00822CD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 następujący okres gwarancji jakości na wykonane prace i dostarczone lampy LED – </w:t>
      </w:r>
      <w:r w:rsidRPr="00822CD0">
        <w:rPr>
          <w:b/>
        </w:rPr>
        <w:t>48 miesięcy</w:t>
      </w:r>
      <w:r>
        <w:t>.</w:t>
      </w:r>
    </w:p>
    <w:p w:rsidR="003118F8" w:rsidRDefault="003118F8" w:rsidP="00A9281E">
      <w:pPr>
        <w:pStyle w:val="Akapitzlist"/>
        <w:numPr>
          <w:ilvl w:val="0"/>
          <w:numId w:val="1"/>
        </w:numPr>
        <w:spacing w:after="120" w:line="276" w:lineRule="auto"/>
        <w:ind w:left="952" w:hanging="357"/>
        <w:jc w:val="both"/>
      </w:pPr>
      <w:r w:rsidRPr="002D1C25">
        <w:rPr>
          <w:b/>
        </w:rPr>
        <w:t>Ewelina Mucha</w:t>
      </w:r>
      <w:r>
        <w:t xml:space="preserve">, prowadząca działalność gospodarczą pod firmą </w:t>
      </w:r>
      <w:r w:rsidRPr="002D1C25">
        <w:rPr>
          <w:b/>
        </w:rPr>
        <w:t>ELEKTROTECH EWELINA MUCHA</w:t>
      </w:r>
      <w:r>
        <w:t xml:space="preserve">, </w:t>
      </w:r>
      <w:r w:rsidRPr="002D1C25">
        <w:t>Sancygniów 80, 28-440 Działoszyce</w:t>
      </w:r>
      <w:r>
        <w:t xml:space="preserve">, NIP: </w:t>
      </w:r>
      <w:r w:rsidRPr="002D1C25">
        <w:t>6621763074</w:t>
      </w:r>
      <w:r>
        <w:t xml:space="preserve">, REGON: </w:t>
      </w:r>
      <w:r w:rsidRPr="002D1C25">
        <w:t>360030189</w:t>
      </w:r>
      <w:r>
        <w:t>.</w:t>
      </w:r>
    </w:p>
    <w:p w:rsidR="003118F8" w:rsidRPr="003A0A2F" w:rsidRDefault="003118F8" w:rsidP="00A9281E">
      <w:pPr>
        <w:pStyle w:val="Akapitzlist"/>
        <w:numPr>
          <w:ilvl w:val="0"/>
          <w:numId w:val="6"/>
        </w:numPr>
        <w:spacing w:after="120" w:line="276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3118F8" w:rsidRDefault="003118F8" w:rsidP="00485AF3">
      <w:pPr>
        <w:spacing w:after="120" w:line="276" w:lineRule="auto"/>
        <w:ind w:left="1315"/>
        <w:jc w:val="both"/>
      </w:pPr>
      <w:r>
        <w:t xml:space="preserve">Wykonawca w kryterium CENA zaoferował kwotę </w:t>
      </w:r>
      <w:r>
        <w:rPr>
          <w:b/>
        </w:rPr>
        <w:t xml:space="preserve">455.099,99 </w:t>
      </w:r>
      <w:r w:rsidRPr="00AB1E80">
        <w:rPr>
          <w:b/>
        </w:rPr>
        <w:t>zł</w:t>
      </w:r>
      <w:r>
        <w:rPr>
          <w:b/>
        </w:rPr>
        <w:t xml:space="preserve"> </w:t>
      </w:r>
      <w:r>
        <w:t>(czterysta pięćdziesiąt pięć tysięcy dziewięćdziesiąt dziewięć złotych 99/100)</w:t>
      </w:r>
      <w:r w:rsidRPr="00AB1E80">
        <w:rPr>
          <w:b/>
        </w:rPr>
        <w:t xml:space="preserve"> brutto</w:t>
      </w:r>
      <w:r w:rsidRPr="00607120">
        <w:t>.</w:t>
      </w:r>
    </w:p>
    <w:p w:rsidR="003118F8" w:rsidRPr="003A0A2F" w:rsidRDefault="003118F8" w:rsidP="00A9281E">
      <w:pPr>
        <w:pStyle w:val="Akapitzlist"/>
        <w:numPr>
          <w:ilvl w:val="0"/>
          <w:numId w:val="7"/>
        </w:numPr>
        <w:spacing w:after="120" w:line="276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85AF3" w:rsidRPr="003118F8" w:rsidRDefault="003118F8" w:rsidP="00485AF3">
      <w:pPr>
        <w:spacing w:after="360" w:line="276" w:lineRule="auto"/>
        <w:ind w:left="1315"/>
        <w:jc w:val="both"/>
      </w:pPr>
      <w:r>
        <w:t xml:space="preserve">Wykonawca w </w:t>
      </w:r>
      <w:r w:rsidRPr="00AB1E80">
        <w:t xml:space="preserve">kryterium </w:t>
      </w:r>
      <w:r w:rsidRPr="00822CD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 następujący okres gwarancji jakości na wykonane prace i dostarczone lampy LED – </w:t>
      </w:r>
      <w:r w:rsidRPr="00822CD0">
        <w:rPr>
          <w:b/>
        </w:rPr>
        <w:t>48 miesięcy</w:t>
      </w:r>
      <w:r>
        <w:t>.</w:t>
      </w:r>
    </w:p>
    <w:p w:rsidR="00485AF3" w:rsidRDefault="005708F0" w:rsidP="00A9281E">
      <w:pPr>
        <w:pStyle w:val="Akapitzlist"/>
        <w:numPr>
          <w:ilvl w:val="0"/>
          <w:numId w:val="4"/>
        </w:numPr>
        <w:spacing w:after="360" w:line="276" w:lineRule="auto"/>
        <w:ind w:left="425" w:hanging="425"/>
        <w:contextualSpacing w:val="0"/>
        <w:jc w:val="both"/>
      </w:pPr>
      <w:r w:rsidRPr="00485AF3">
        <w:t>Zamawiający informuje, że wykonawcy otrzymali następującą ilość punktów</w:t>
      </w:r>
      <w:r w:rsidR="00A0165B" w:rsidRPr="00485AF3">
        <w:t>:</w:t>
      </w:r>
    </w:p>
    <w:p w:rsidR="00485AF3" w:rsidRPr="00712638" w:rsidRDefault="00485AF3" w:rsidP="00A9281E">
      <w:pPr>
        <w:pStyle w:val="Akapitzlist"/>
        <w:numPr>
          <w:ilvl w:val="0"/>
          <w:numId w:val="8"/>
        </w:numPr>
        <w:spacing w:after="120" w:line="276" w:lineRule="auto"/>
        <w:ind w:left="952" w:hanging="357"/>
        <w:contextualSpacing w:val="0"/>
        <w:jc w:val="both"/>
        <w:rPr>
          <w:b/>
        </w:rPr>
      </w:pPr>
      <w:r w:rsidRPr="00712638">
        <w:rPr>
          <w:b/>
        </w:rPr>
        <w:t>Robert Starula</w:t>
      </w:r>
      <w:r>
        <w:t xml:space="preserve">, prowadzący działalność gospodarczą pod firmą </w:t>
      </w:r>
      <w:r w:rsidRPr="00712638">
        <w:rPr>
          <w:b/>
        </w:rPr>
        <w:t>SPEKTRUM Robert Starula</w:t>
      </w:r>
      <w:r>
        <w:t>, ul. Górna 20/120, 25-415 Kielce, NIP: 6571290856.</w:t>
      </w:r>
    </w:p>
    <w:p w:rsidR="00485AF3" w:rsidRPr="003A0A2F" w:rsidRDefault="00485AF3" w:rsidP="00A9281E">
      <w:pPr>
        <w:pStyle w:val="Akapitzlist"/>
        <w:numPr>
          <w:ilvl w:val="0"/>
          <w:numId w:val="9"/>
        </w:numPr>
        <w:spacing w:after="120" w:line="276" w:lineRule="auto"/>
        <w:ind w:left="1672" w:hanging="357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485AF3" w:rsidRPr="00485AF3" w:rsidRDefault="00485AF3" w:rsidP="00485AF3">
      <w:pPr>
        <w:pStyle w:val="Akapitzlist"/>
        <w:spacing w:after="120" w:line="276" w:lineRule="auto"/>
        <w:ind w:left="1315"/>
        <w:contextualSpacing w:val="0"/>
        <w:jc w:val="both"/>
      </w:pPr>
      <w:r>
        <w:t xml:space="preserve">Wykonawca w kryterium CENA otrzymał </w:t>
      </w:r>
      <w:r>
        <w:rPr>
          <w:b/>
          <w:u w:val="single"/>
        </w:rPr>
        <w:t>60 pkt na 60 pkt</w:t>
      </w:r>
      <w:r w:rsidRPr="00485AF3">
        <w:t xml:space="preserve"> możliwych do uzyskania.</w:t>
      </w:r>
    </w:p>
    <w:p w:rsidR="00485AF3" w:rsidRPr="003A0A2F" w:rsidRDefault="00485AF3" w:rsidP="00A9281E">
      <w:pPr>
        <w:pStyle w:val="Akapitzlist"/>
        <w:numPr>
          <w:ilvl w:val="0"/>
          <w:numId w:val="9"/>
        </w:numPr>
        <w:spacing w:after="120" w:line="276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85AF3" w:rsidRDefault="00485AF3" w:rsidP="00485AF3">
      <w:pPr>
        <w:pStyle w:val="Akapitzlist"/>
        <w:spacing w:after="240" w:line="276" w:lineRule="auto"/>
        <w:ind w:left="1315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uzyskał </w:t>
      </w:r>
      <w:r w:rsidRPr="00485AF3">
        <w:rPr>
          <w:b/>
          <w:u w:val="single"/>
        </w:rPr>
        <w:t>40 pkt na 40 pkt</w:t>
      </w:r>
      <w:r>
        <w:t xml:space="preserve"> możliwych do uzyskania.</w:t>
      </w:r>
    </w:p>
    <w:p w:rsidR="00485AF3" w:rsidRDefault="00485AF3" w:rsidP="00485AF3">
      <w:pPr>
        <w:pStyle w:val="Akapitzlist"/>
        <w:spacing w:after="240" w:line="276" w:lineRule="auto"/>
        <w:ind w:left="1315"/>
        <w:contextualSpacing w:val="0"/>
        <w:jc w:val="both"/>
      </w:pPr>
      <w:r>
        <w:t xml:space="preserve">ŁĄCZNIE WYKONAWCA UZYSKAŁ </w:t>
      </w:r>
      <w:r w:rsidRPr="00485AF3">
        <w:rPr>
          <w:b/>
          <w:u w:val="single"/>
        </w:rPr>
        <w:t>100 PKT NA 100 PKT</w:t>
      </w:r>
      <w:r>
        <w:t xml:space="preserve"> MOŻLIWYCH DO UZYSKANIA.</w:t>
      </w:r>
    </w:p>
    <w:p w:rsidR="00485AF3" w:rsidRDefault="00485AF3" w:rsidP="00A9281E">
      <w:pPr>
        <w:pStyle w:val="Akapitzlist"/>
        <w:numPr>
          <w:ilvl w:val="0"/>
          <w:numId w:val="8"/>
        </w:numPr>
        <w:spacing w:after="120" w:line="276" w:lineRule="auto"/>
        <w:ind w:left="952" w:hanging="357"/>
        <w:jc w:val="both"/>
      </w:pPr>
      <w:r w:rsidRPr="002D1C25">
        <w:rPr>
          <w:b/>
        </w:rPr>
        <w:t>Ewelina Mucha</w:t>
      </w:r>
      <w:r>
        <w:t xml:space="preserve">, prowadząca działalność gospodarczą pod firmą </w:t>
      </w:r>
      <w:r w:rsidRPr="002D1C25">
        <w:rPr>
          <w:b/>
        </w:rPr>
        <w:t>ELEKTROTECH EWELINA MUCHA</w:t>
      </w:r>
      <w:r>
        <w:t xml:space="preserve">, </w:t>
      </w:r>
      <w:r w:rsidRPr="002D1C25">
        <w:t>Sancygniów 80, 28-440 Działoszyce</w:t>
      </w:r>
      <w:r>
        <w:t xml:space="preserve">, NIP: </w:t>
      </w:r>
      <w:r w:rsidRPr="002D1C25">
        <w:t>6621763074</w:t>
      </w:r>
      <w:r>
        <w:t xml:space="preserve">, REGON: </w:t>
      </w:r>
      <w:r w:rsidRPr="002D1C25">
        <w:t>360030189</w:t>
      </w:r>
      <w:r>
        <w:t>.</w:t>
      </w:r>
    </w:p>
    <w:p w:rsidR="00485AF3" w:rsidRPr="003A0A2F" w:rsidRDefault="00485AF3" w:rsidP="00A9281E">
      <w:pPr>
        <w:pStyle w:val="Akapitzlist"/>
        <w:numPr>
          <w:ilvl w:val="0"/>
          <w:numId w:val="10"/>
        </w:numPr>
        <w:spacing w:after="120" w:line="276" w:lineRule="auto"/>
        <w:ind w:left="1672" w:hanging="357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485AF3" w:rsidRDefault="00485AF3" w:rsidP="00485AF3">
      <w:pPr>
        <w:spacing w:after="120" w:line="276" w:lineRule="auto"/>
        <w:ind w:left="1315"/>
        <w:jc w:val="both"/>
      </w:pPr>
      <w:r>
        <w:t xml:space="preserve">Wykonawca w kryterium CENA otrzymał </w:t>
      </w:r>
      <w:r>
        <w:rPr>
          <w:b/>
          <w:u w:val="single"/>
        </w:rPr>
        <w:t>48,54 pkt na 60 pkt</w:t>
      </w:r>
      <w:r w:rsidRPr="00485AF3">
        <w:t xml:space="preserve"> możliwych do uzyskania</w:t>
      </w:r>
      <w:r w:rsidRPr="00607120">
        <w:t>.</w:t>
      </w:r>
    </w:p>
    <w:p w:rsidR="00485AF3" w:rsidRPr="003A0A2F" w:rsidRDefault="00485AF3" w:rsidP="00A9281E">
      <w:pPr>
        <w:pStyle w:val="Akapitzlist"/>
        <w:numPr>
          <w:ilvl w:val="0"/>
          <w:numId w:val="11"/>
        </w:numPr>
        <w:spacing w:after="120" w:line="276" w:lineRule="auto"/>
        <w:ind w:left="1672" w:hanging="357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85AF3" w:rsidRDefault="00485AF3" w:rsidP="00485AF3">
      <w:pPr>
        <w:spacing w:after="240" w:line="276" w:lineRule="auto"/>
        <w:ind w:left="1315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uzyskał </w:t>
      </w:r>
      <w:r w:rsidRPr="00485AF3">
        <w:rPr>
          <w:b/>
          <w:u w:val="single"/>
        </w:rPr>
        <w:t>40 pkt na 40 pkt</w:t>
      </w:r>
      <w:r>
        <w:t xml:space="preserve"> możliwych do uzyskania.</w:t>
      </w:r>
    </w:p>
    <w:p w:rsidR="00485AF3" w:rsidRPr="003118F8" w:rsidRDefault="00485AF3" w:rsidP="00485AF3">
      <w:pPr>
        <w:spacing w:after="120" w:line="276" w:lineRule="auto"/>
        <w:ind w:left="1315"/>
        <w:jc w:val="both"/>
      </w:pPr>
      <w:r>
        <w:t xml:space="preserve">ŁĄCZNIE WYKONAWCA UZYSKAŁ </w:t>
      </w:r>
      <w:r>
        <w:rPr>
          <w:b/>
          <w:u w:val="single"/>
        </w:rPr>
        <w:t>88,54</w:t>
      </w:r>
      <w:r w:rsidRPr="00485AF3">
        <w:rPr>
          <w:b/>
          <w:u w:val="single"/>
        </w:rPr>
        <w:t xml:space="preserve"> PKT NA 100 PKT</w:t>
      </w:r>
      <w:r>
        <w:t xml:space="preserve"> MOŻLIWYCH DO UZYSKANIA</w:t>
      </w:r>
    </w:p>
    <w:p w:rsidR="00485AF3" w:rsidRPr="00485AF3" w:rsidRDefault="00485AF3" w:rsidP="00A9281E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485AF3">
        <w:t xml:space="preserve">Zamawiający informuje, że </w:t>
      </w:r>
      <w:r w:rsidRPr="00485AF3">
        <w:rPr>
          <w:b/>
          <w:u w:val="single"/>
        </w:rPr>
        <w:t>wybrał ofertę najkorzystniejszą</w:t>
      </w:r>
      <w:r w:rsidRPr="00485AF3">
        <w:t xml:space="preserve">, tj. ofertę złożoną przez </w:t>
      </w:r>
      <w:r w:rsidRPr="00A82FC9">
        <w:rPr>
          <w:b/>
        </w:rPr>
        <w:t>Robert Starula</w:t>
      </w:r>
      <w:r w:rsidRPr="00A82FC9">
        <w:t>,</w:t>
      </w:r>
      <w:r w:rsidRPr="00A82FC9">
        <w:rPr>
          <w:b/>
        </w:rPr>
        <w:t xml:space="preserve"> </w:t>
      </w:r>
      <w:r w:rsidRPr="00A82FC9">
        <w:t>prowadzący działalność gospodarczą pod firmą</w:t>
      </w:r>
      <w:r w:rsidRPr="00A82FC9">
        <w:rPr>
          <w:b/>
        </w:rPr>
        <w:t xml:space="preserve"> SPEKTRUM Robert Starula</w:t>
      </w:r>
      <w:r w:rsidRPr="00485AF3">
        <w:t>, ul. Górna 20/120, 25-415 Kielce, NIP: 6571290856, która to oferta otrzymała najwyższą liczbę punktów – 100 punktów</w:t>
      </w:r>
      <w:r>
        <w:t xml:space="preserve"> na 100 punktów możliwych do uzyskania.</w:t>
      </w:r>
    </w:p>
    <w:p w:rsidR="00485AF3" w:rsidRPr="00485AF3" w:rsidRDefault="00485AF3" w:rsidP="00A9281E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>
        <w:lastRenderedPageBreak/>
        <w:t xml:space="preserve">Zamawiający informuje, że na podstawie przepisu art. 226 ust. 1 pkt 1 p.z.p. </w:t>
      </w:r>
      <w:r w:rsidRPr="00485AF3">
        <w:rPr>
          <w:b/>
          <w:u w:val="single"/>
        </w:rPr>
        <w:t>odrzuca</w:t>
      </w:r>
      <w:r>
        <w:t xml:space="preserve"> ofertę złożoną przez </w:t>
      </w:r>
      <w:r w:rsidRPr="00485AF3">
        <w:rPr>
          <w:b/>
        </w:rPr>
        <w:t>ENERGOKRZEM sp. z o.o. sp. k. z siedzibą w Pińczowie</w:t>
      </w:r>
      <w:r>
        <w:t>, ul. 3 Maja 36B, 28-400 Pińczów, KRS: </w:t>
      </w:r>
      <w:r w:rsidRPr="00712638">
        <w:t>0000685368, NIP: 6621759368, REGON: 260002374</w:t>
      </w:r>
      <w:r>
        <w:t xml:space="preserve"> – </w:t>
      </w:r>
      <w:r w:rsidRPr="00485AF3">
        <w:rPr>
          <w:u w:val="single"/>
        </w:rPr>
        <w:t>oferta została złożona po wskazanym przez Zamawiającego terminie składania ofert, tj. po 30.11.2021 r. godz. 12:00</w:t>
      </w:r>
      <w:r>
        <w:t>.</w:t>
      </w:r>
    </w:p>
    <w:p w:rsidR="00BC620E" w:rsidRDefault="00A90E2F" w:rsidP="00485AF3">
      <w:pPr>
        <w:spacing w:line="276" w:lineRule="auto"/>
        <w:jc w:val="center"/>
      </w:pPr>
      <w:r w:rsidRPr="00A90E2F">
        <w:rPr>
          <w:b/>
          <w:sz w:val="28"/>
          <w:u w:val="single"/>
        </w:rPr>
        <w:t>UZASADNIENIE</w:t>
      </w:r>
      <w:r w:rsidR="00BC620E">
        <w:t>:</w:t>
      </w:r>
    </w:p>
    <w:p w:rsidR="00A82FC9" w:rsidRPr="00A82FC9" w:rsidRDefault="004B71F9" w:rsidP="00A82FC9">
      <w:pPr>
        <w:spacing w:after="120" w:line="276" w:lineRule="auto"/>
        <w:jc w:val="both"/>
      </w:pPr>
      <w:r w:rsidRPr="00435FC4">
        <w:t xml:space="preserve">W </w:t>
      </w:r>
      <w:r w:rsidRPr="00A82FC9">
        <w:t xml:space="preserve">przedmiotowym postępowaniu ofertę złożyło </w:t>
      </w:r>
      <w:r w:rsidR="003720AA" w:rsidRPr="00A82FC9">
        <w:t xml:space="preserve">3 </w:t>
      </w:r>
      <w:r w:rsidRPr="00A82FC9">
        <w:t>wykonawców</w:t>
      </w:r>
      <w:r w:rsidR="00745FD8" w:rsidRPr="00A82FC9">
        <w:t>:</w:t>
      </w:r>
    </w:p>
    <w:p w:rsidR="00A82FC9" w:rsidRPr="00A82FC9" w:rsidRDefault="00A82FC9" w:rsidP="00A9281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A82FC9">
        <w:t>Robert Starula, prowadzący działalność gospodarczą pod firmą SPEKTRUM Robert Starula, ul. Górna 20/120, 25-415 Kielce, NIP: 6571290856.</w:t>
      </w:r>
    </w:p>
    <w:p w:rsidR="00A82FC9" w:rsidRPr="00A82FC9" w:rsidRDefault="00A82FC9" w:rsidP="00A9281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A82FC9">
        <w:t>ENERGOKRZEM sp. z o.o. sp. k. z siedzibą w Pińczowie, ul. 3 Maja 36B, 28-400 Pińczów, KRS: 0000685368, NIP: 6621759368, REGON: 260002374.</w:t>
      </w:r>
    </w:p>
    <w:p w:rsidR="003720AA" w:rsidRPr="00A82FC9" w:rsidRDefault="00A82FC9" w:rsidP="00A9281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A82FC9">
        <w:t>Ewelina Mucha, prowadząca działalność gospodarczą pod firmą ELEKTROTECH EWELINA MUCHA, Sancygniów 80, 28-440 Działoszyce, NIP: 6621763074, REGON: 360030189.</w:t>
      </w:r>
    </w:p>
    <w:p w:rsidR="00A82FC9" w:rsidRDefault="00A82FC9" w:rsidP="00A82FC9">
      <w:pPr>
        <w:spacing w:after="120" w:line="276" w:lineRule="auto"/>
        <w:jc w:val="both"/>
      </w:pPr>
      <w:r w:rsidRPr="00485AF3">
        <w:t xml:space="preserve">Zamawiający informuje, że </w:t>
      </w:r>
      <w:r w:rsidRPr="00A82FC9">
        <w:rPr>
          <w:b/>
          <w:u w:val="single"/>
        </w:rPr>
        <w:t>wybrał ofertę najkorzystniejszą</w:t>
      </w:r>
      <w:r w:rsidRPr="00485AF3">
        <w:t xml:space="preserve">, tj. ofertę złożoną przez </w:t>
      </w:r>
      <w:r w:rsidRPr="00A82FC9">
        <w:rPr>
          <w:b/>
        </w:rPr>
        <w:t>Robert Starula</w:t>
      </w:r>
      <w:r w:rsidRPr="00A82FC9">
        <w:t>,</w:t>
      </w:r>
      <w:r w:rsidRPr="00A82FC9">
        <w:rPr>
          <w:b/>
        </w:rPr>
        <w:t xml:space="preserve"> </w:t>
      </w:r>
      <w:r w:rsidRPr="00A82FC9">
        <w:t>prowadzący działalność gospodarczą pod firmą</w:t>
      </w:r>
      <w:r w:rsidRPr="00A82FC9">
        <w:rPr>
          <w:b/>
        </w:rPr>
        <w:t xml:space="preserve"> SPEKTRUM Robert Starula</w:t>
      </w:r>
      <w:r w:rsidRPr="00485AF3">
        <w:t>, ul. Górna 20/120, 25-415 Kielce, NIP: 6571290856</w:t>
      </w:r>
      <w:r>
        <w:t>.</w:t>
      </w:r>
    </w:p>
    <w:p w:rsidR="00A06106" w:rsidRDefault="00A06106" w:rsidP="00A82FC9">
      <w:pPr>
        <w:spacing w:after="120" w:line="276" w:lineRule="auto"/>
        <w:jc w:val="both"/>
      </w:pPr>
      <w:r w:rsidRPr="00032B06">
        <w:rPr>
          <w:u w:val="single"/>
        </w:rPr>
        <w:t xml:space="preserve">Powyższa oferta otrzymała największą ilość punktów spośród wszystkich złożonych ofert – </w:t>
      </w:r>
      <w:r w:rsidR="00FF180D">
        <w:rPr>
          <w:u w:val="single"/>
        </w:rPr>
        <w:t>100</w:t>
      </w:r>
      <w:r w:rsidRPr="00032B06">
        <w:rPr>
          <w:u w:val="single"/>
        </w:rPr>
        <w:t xml:space="preserve"> punktów na 100 punktów możliwych do uzyskania</w:t>
      </w:r>
      <w:r>
        <w:t>.</w:t>
      </w:r>
    </w:p>
    <w:p w:rsidR="00A82FC9" w:rsidRDefault="004B71F9" w:rsidP="00A82FC9">
      <w:pPr>
        <w:spacing w:after="120" w:line="276" w:lineRule="auto"/>
        <w:jc w:val="both"/>
      </w:pPr>
      <w:r>
        <w:t>Powyższa oferta spełnia wymogi formalne przewidziane w SWZ oraz jest ofertą najkorzystniejszą</w:t>
      </w:r>
      <w:r w:rsidR="00A82FC9">
        <w:t>.</w:t>
      </w:r>
    </w:p>
    <w:p w:rsidR="00A82FC9" w:rsidRDefault="00A82FC9" w:rsidP="00A82FC9">
      <w:pPr>
        <w:spacing w:line="276" w:lineRule="auto"/>
        <w:jc w:val="both"/>
        <w:rPr>
          <w:rFonts w:cstheme="minorHAnsi"/>
          <w:bCs/>
          <w:color w:val="000000"/>
        </w:rPr>
      </w:pPr>
      <w:r w:rsidRPr="00435FC4">
        <w:rPr>
          <w:rFonts w:cstheme="minorHAnsi"/>
          <w:bCs/>
          <w:color w:val="000000"/>
        </w:rPr>
        <w:t xml:space="preserve">Zamawiający początkowo zamierzał przeznaczyć na sfinansowanie zamówienia kwotę </w:t>
      </w:r>
      <w:r>
        <w:rPr>
          <w:b/>
        </w:rPr>
        <w:t>270.000,00</w:t>
      </w:r>
      <w:r w:rsidRPr="008F2D0C">
        <w:rPr>
          <w:b/>
        </w:rPr>
        <w:t xml:space="preserve"> zł</w:t>
      </w:r>
      <w:r>
        <w:rPr>
          <w:b/>
        </w:rPr>
        <w:t xml:space="preserve"> </w:t>
      </w:r>
      <w:r>
        <w:t>(dwieście siedemdziesiąt tysięcy złotych 00/100)</w:t>
      </w:r>
      <w:r w:rsidRPr="00435FC4">
        <w:rPr>
          <w:rFonts w:cstheme="minorHAnsi"/>
          <w:bCs/>
          <w:color w:val="000000"/>
        </w:rPr>
        <w:t xml:space="preserve">, o czym Zamawiający poinformował, zgodnie z przepisem </w:t>
      </w:r>
      <w:r>
        <w:rPr>
          <w:rFonts w:cstheme="minorHAnsi"/>
          <w:bCs/>
          <w:color w:val="000000"/>
        </w:rPr>
        <w:t>art. 222 ust. 4</w:t>
      </w:r>
      <w:r w:rsidRPr="00435FC4">
        <w:rPr>
          <w:rFonts w:cstheme="minorHAnsi"/>
          <w:bCs/>
          <w:color w:val="000000"/>
        </w:rPr>
        <w:t xml:space="preserve"> p.z.p. </w:t>
      </w:r>
    </w:p>
    <w:p w:rsidR="00A82FC9" w:rsidRPr="00A82FC9" w:rsidRDefault="00A82FC9" w:rsidP="00A82FC9">
      <w:pPr>
        <w:spacing w:after="120" w:line="276" w:lineRule="auto"/>
        <w:jc w:val="both"/>
      </w:pPr>
      <w:r>
        <w:rPr>
          <w:rFonts w:cstheme="minorHAnsi"/>
          <w:bCs/>
          <w:color w:val="000000"/>
        </w:rPr>
        <w:t xml:space="preserve">Jednakże </w:t>
      </w:r>
      <w:r w:rsidRPr="00435FC4">
        <w:rPr>
          <w:rFonts w:cstheme="minorHAnsi"/>
          <w:bCs/>
          <w:color w:val="000000"/>
        </w:rPr>
        <w:t xml:space="preserve">Zamawiający zdecydował się </w:t>
      </w:r>
      <w:r w:rsidRPr="00A85783">
        <w:rPr>
          <w:rFonts w:cstheme="minorHAnsi"/>
          <w:bCs/>
          <w:color w:val="000000"/>
          <w:u w:val="single"/>
        </w:rPr>
        <w:t>zwiększyć</w:t>
      </w:r>
      <w:r w:rsidRPr="00435FC4">
        <w:rPr>
          <w:rFonts w:cstheme="minorHAnsi"/>
          <w:bCs/>
          <w:color w:val="000000"/>
        </w:rPr>
        <w:t xml:space="preserve"> kwotę przeznaczoną na sfinansowanie</w:t>
      </w:r>
      <w:r w:rsidRPr="00905527">
        <w:rPr>
          <w:rFonts w:cstheme="minorHAnsi"/>
          <w:bCs/>
          <w:color w:val="000000"/>
        </w:rPr>
        <w:t xml:space="preserve"> zamówienia do ceny najkorzystniejszej oferty, tj.</w:t>
      </w:r>
      <w:r>
        <w:rPr>
          <w:rFonts w:cstheme="minorHAnsi"/>
          <w:bCs/>
          <w:color w:val="000000"/>
        </w:rPr>
        <w:t xml:space="preserve"> </w:t>
      </w:r>
      <w:r w:rsidRPr="00A82FC9">
        <w:rPr>
          <w:rFonts w:cstheme="minorHAnsi"/>
          <w:b/>
          <w:bCs/>
          <w:color w:val="000000"/>
          <w:u w:val="single"/>
        </w:rPr>
        <w:t xml:space="preserve">do kwoty </w:t>
      </w:r>
      <w:r w:rsidRPr="00A82FC9">
        <w:rPr>
          <w:b/>
          <w:u w:val="single"/>
        </w:rPr>
        <w:t>368.200,50 zł</w:t>
      </w:r>
      <w:r w:rsidRPr="00A82FC9">
        <w:rPr>
          <w:u w:val="single"/>
        </w:rPr>
        <w:t xml:space="preserve"> </w:t>
      </w:r>
      <w:r w:rsidRPr="00A82FC9">
        <w:rPr>
          <w:b/>
          <w:u w:val="single"/>
        </w:rPr>
        <w:t>brutto</w:t>
      </w:r>
      <w:r w:rsidRPr="00A82FC9">
        <w:t xml:space="preserve"> (trzysta sześćdziesiąt osiem tysięcy dwieście złotych 50/100)</w:t>
      </w:r>
      <w:r>
        <w:t>.</w:t>
      </w:r>
    </w:p>
    <w:p w:rsidR="00A82FC9" w:rsidRDefault="00A82FC9" w:rsidP="00A82FC9">
      <w:pPr>
        <w:spacing w:after="120" w:line="276" w:lineRule="auto"/>
        <w:jc w:val="both"/>
      </w:pPr>
      <w:r>
        <w:t xml:space="preserve">Zgodnie zaś z przepisem 255 pkt 3 </w:t>
      </w:r>
      <w:r>
        <w:rPr>
          <w:i/>
        </w:rPr>
        <w:t>in fine</w:t>
      </w:r>
      <w:r>
        <w:t xml:space="preserve"> p.z.p., z</w:t>
      </w:r>
      <w:r w:rsidRPr="00A06106">
        <w:t xml:space="preserve">amawiający unieważnia postępowanie o udzielenie zamówienia, jeżeli cena lub koszt najkorzystniejszej oferty lub oferta z najniższą ceną przewyższa kwotę, którą zamawiający zamierza przeznaczyć na sfinansowanie zamówienia, </w:t>
      </w:r>
      <w:r w:rsidRPr="00A06106">
        <w:rPr>
          <w:u w:val="single"/>
        </w:rPr>
        <w:t>chyba że zamawiający może zwiększyć tę kwotę do ceny lub kosztu najkorzystniejszej oferty</w:t>
      </w:r>
      <w:r>
        <w:t>.</w:t>
      </w:r>
    </w:p>
    <w:p w:rsidR="00A82FC9" w:rsidRPr="00A06106" w:rsidRDefault="00A82FC9" w:rsidP="00A82FC9">
      <w:pPr>
        <w:spacing w:after="120" w:line="276" w:lineRule="auto"/>
        <w:jc w:val="both"/>
      </w:pPr>
      <w:r>
        <w:t>Mając na uwadze treść powyższego przepisu oraz przytoczony powyżej fakt zwiększenia kwoty przeznaczonej na sfinansowanie zamówienia należy uznać, że nie zachodzi przesłanka unieważnienia postępowania o udzielenie zamówienia, zaś Zamawiający poprawnie dokonał wyboru najkorzystniejszej oferty.</w:t>
      </w:r>
    </w:p>
    <w:p w:rsidR="00FF180D" w:rsidRDefault="00FF180D" w:rsidP="00485AF3">
      <w:pPr>
        <w:spacing w:after="120" w:line="276" w:lineRule="auto"/>
        <w:jc w:val="both"/>
      </w:pPr>
      <w:r w:rsidRPr="000F2ADE">
        <w:rPr>
          <w:u w:val="single"/>
        </w:rPr>
        <w:t>Oferta została wybrana w terminie związania ofertą</w:t>
      </w:r>
      <w:r>
        <w:t>.</w:t>
      </w:r>
    </w:p>
    <w:p w:rsidR="0002413D" w:rsidRDefault="0002413D" w:rsidP="00485AF3">
      <w:pPr>
        <w:spacing w:after="120" w:line="276" w:lineRule="auto"/>
        <w:jc w:val="both"/>
      </w:pPr>
      <w:r>
        <w:t xml:space="preserve">Zamawiający informuje, że zgodnie z przepisem art. 308 ust. 2 p.z.p. umowa z wybranym wykonawcą może zostać zawarta w terminie nie krótszym niż 5 dni od dnia przekazania niniejszego zawiadomienia. </w:t>
      </w:r>
    </w:p>
    <w:p w:rsidR="00A82FC9" w:rsidRDefault="00A82FC9" w:rsidP="00A82FC9">
      <w:pPr>
        <w:spacing w:after="120" w:line="276" w:lineRule="auto"/>
        <w:jc w:val="both"/>
      </w:pPr>
      <w:r w:rsidRPr="00A82FC9">
        <w:t xml:space="preserve">Zamawiający informuje, że na podstawie przepisu art. 226 ust. 1 pkt 1 p.z.p. </w:t>
      </w:r>
      <w:r w:rsidRPr="00A82FC9">
        <w:rPr>
          <w:u w:val="single"/>
        </w:rPr>
        <w:t>odrzuca</w:t>
      </w:r>
      <w:r w:rsidRPr="00A82FC9">
        <w:t xml:space="preserve"> ofertę złożoną przez ENERGOKRZEM sp. z o.o. sp. k. z siedzibą w Pińczowie, ul. 3 Maja 36B, 28-400 Pińczów, KRS: 0000685368, NIP: 6621759368, REGON: 260002374</w:t>
      </w:r>
      <w:r>
        <w:t xml:space="preserve">. </w:t>
      </w:r>
      <w:r w:rsidRPr="00A82FC9">
        <w:t xml:space="preserve">Oferta została złożona po wskazanym przez </w:t>
      </w:r>
      <w:r w:rsidRPr="00A82FC9">
        <w:lastRenderedPageBreak/>
        <w:t>Zamawiającego terminie składania ofert, tj. po 30.11.2021 r. godz. 12:00.</w:t>
      </w:r>
      <w:r>
        <w:t xml:space="preserve"> Zgodnie zaś z przepisem art. 226 ust. 1 pkt 1 p.z.p., z</w:t>
      </w:r>
      <w:r w:rsidRPr="00A82FC9">
        <w:t>amawiający odrzuca ofertę, jeżeli została złoż</w:t>
      </w:r>
      <w:r>
        <w:t xml:space="preserve">ona po terminie składania ofert. </w:t>
      </w:r>
    </w:p>
    <w:p w:rsidR="00A82FC9" w:rsidRPr="00A82FC9" w:rsidRDefault="00A82FC9" w:rsidP="00A82FC9">
      <w:pPr>
        <w:spacing w:after="120" w:line="276" w:lineRule="auto"/>
        <w:jc w:val="both"/>
      </w:pPr>
      <w:r>
        <w:t xml:space="preserve">Biorąc pod uwagę powyższe Zamawiający odrzucił ofertę złożoną przez </w:t>
      </w:r>
      <w:r w:rsidRPr="00A82FC9">
        <w:t>ENERGOKRZEM sp. z o.o. sp. k. z siedzibą w Pińczowie, ul. 3 Maja 36B, 28-400 Pińczów, KRS: 0000685368, NIP: 6621759368, REGON: 260002374</w:t>
      </w:r>
      <w:r>
        <w:t>.</w:t>
      </w:r>
    </w:p>
    <w:p w:rsidR="00A82FC9" w:rsidRDefault="00A82FC9" w:rsidP="00485AF3">
      <w:pPr>
        <w:spacing w:after="120" w:line="276" w:lineRule="auto"/>
        <w:jc w:val="both"/>
      </w:pPr>
    </w:p>
    <w:sectPr w:rsidR="00A82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6D" w:rsidRDefault="0089746D" w:rsidP="00AF60AD">
      <w:pPr>
        <w:spacing w:after="0" w:line="240" w:lineRule="auto"/>
      </w:pPr>
      <w:r>
        <w:separator/>
      </w:r>
    </w:p>
  </w:endnote>
  <w:endnote w:type="continuationSeparator" w:id="0">
    <w:p w:rsidR="0089746D" w:rsidRDefault="0089746D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6B12" w:rsidRPr="00AF60AD" w:rsidRDefault="00286B12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374EBD">
              <w:rPr>
                <w:bCs/>
                <w:noProof/>
                <w:sz w:val="20"/>
                <w:szCs w:val="20"/>
              </w:rPr>
              <w:t>4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374EBD">
              <w:rPr>
                <w:bCs/>
                <w:noProof/>
                <w:sz w:val="20"/>
                <w:szCs w:val="20"/>
              </w:rPr>
              <w:t>4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6B12" w:rsidRDefault="00286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6D" w:rsidRDefault="0089746D" w:rsidP="00AF60AD">
      <w:pPr>
        <w:spacing w:after="0" w:line="240" w:lineRule="auto"/>
      </w:pPr>
      <w:r>
        <w:separator/>
      </w:r>
    </w:p>
  </w:footnote>
  <w:footnote w:type="continuationSeparator" w:id="0">
    <w:p w:rsidR="0089746D" w:rsidRDefault="0089746D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12" w:rsidRPr="00AF60AD" w:rsidRDefault="00286B12" w:rsidP="005708F0">
    <w:pPr>
      <w:spacing w:after="190"/>
      <w:ind w:right="-598"/>
      <w:jc w:val="center"/>
      <w:rPr>
        <w:rFonts w:cstheme="minorHAnsi"/>
      </w:rPr>
    </w:pPr>
    <w:r w:rsidRPr="00AF60AD">
      <w:rPr>
        <w:rFonts w:cstheme="minorHAnsi"/>
        <w:sz w:val="2"/>
      </w:rPr>
      <w:tab/>
      <w:t xml:space="preserve"> </w:t>
    </w:r>
    <w:r w:rsidRPr="00AF60AD">
      <w:rPr>
        <w:rFonts w:cstheme="minorHAnsi"/>
        <w:sz w:val="2"/>
      </w:rPr>
      <w:tab/>
      <w:t xml:space="preserve"> </w:t>
    </w:r>
  </w:p>
  <w:p w:rsidR="00286B12" w:rsidRPr="003118F8" w:rsidRDefault="004A39FB" w:rsidP="003118F8">
    <w:pPr>
      <w:spacing w:line="276" w:lineRule="auto"/>
      <w:rPr>
        <w:rFonts w:cstheme="minorHAnsi"/>
      </w:rPr>
    </w:pPr>
    <w:r w:rsidRPr="00032151">
      <w:rPr>
        <w:szCs w:val="20"/>
      </w:rPr>
      <w:t xml:space="preserve">Znak postępowania: </w:t>
    </w:r>
    <w:r w:rsidR="003118F8" w:rsidRPr="008040F1">
      <w:rPr>
        <w:rFonts w:cstheme="minorHAnsi"/>
      </w:rPr>
      <w:t>2021/BZP 00278415/01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B9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A224D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62455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62874"/>
    <w:multiLevelType w:val="hybridMultilevel"/>
    <w:tmpl w:val="1B249D9C"/>
    <w:lvl w:ilvl="0" w:tplc="1B84219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1356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E79D1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49F1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2E5B"/>
    <w:multiLevelType w:val="hybridMultilevel"/>
    <w:tmpl w:val="C296A8D6"/>
    <w:lvl w:ilvl="0" w:tplc="CC1AA7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2413D"/>
    <w:rsid w:val="00032B06"/>
    <w:rsid w:val="0007256C"/>
    <w:rsid w:val="00075A6A"/>
    <w:rsid w:val="000B661A"/>
    <w:rsid w:val="000E262A"/>
    <w:rsid w:val="000E4C9C"/>
    <w:rsid w:val="000F2ADE"/>
    <w:rsid w:val="00126A40"/>
    <w:rsid w:val="00142721"/>
    <w:rsid w:val="00177C40"/>
    <w:rsid w:val="002407AD"/>
    <w:rsid w:val="00286B12"/>
    <w:rsid w:val="002C59F2"/>
    <w:rsid w:val="003118F8"/>
    <w:rsid w:val="0032203E"/>
    <w:rsid w:val="0035533F"/>
    <w:rsid w:val="00357E0D"/>
    <w:rsid w:val="00371FA8"/>
    <w:rsid w:val="003720AA"/>
    <w:rsid w:val="00374EBD"/>
    <w:rsid w:val="003A7981"/>
    <w:rsid w:val="00435FC4"/>
    <w:rsid w:val="0045559F"/>
    <w:rsid w:val="0046230B"/>
    <w:rsid w:val="00485AF3"/>
    <w:rsid w:val="004A39FB"/>
    <w:rsid w:val="004B71F9"/>
    <w:rsid w:val="004B7E96"/>
    <w:rsid w:val="004F192E"/>
    <w:rsid w:val="00505296"/>
    <w:rsid w:val="005150DC"/>
    <w:rsid w:val="00516F19"/>
    <w:rsid w:val="00556AF8"/>
    <w:rsid w:val="00566654"/>
    <w:rsid w:val="005708F0"/>
    <w:rsid w:val="00574340"/>
    <w:rsid w:val="00593E6D"/>
    <w:rsid w:val="005971CE"/>
    <w:rsid w:val="005C4748"/>
    <w:rsid w:val="005E5B5C"/>
    <w:rsid w:val="0063131B"/>
    <w:rsid w:val="0069289D"/>
    <w:rsid w:val="006A3FB0"/>
    <w:rsid w:val="006E3A11"/>
    <w:rsid w:val="006F4C6F"/>
    <w:rsid w:val="00702AB3"/>
    <w:rsid w:val="0074301A"/>
    <w:rsid w:val="0074401C"/>
    <w:rsid w:val="00745FD8"/>
    <w:rsid w:val="00794380"/>
    <w:rsid w:val="007E4FF4"/>
    <w:rsid w:val="0086095D"/>
    <w:rsid w:val="00882C5B"/>
    <w:rsid w:val="0089746D"/>
    <w:rsid w:val="008A6449"/>
    <w:rsid w:val="008E68DC"/>
    <w:rsid w:val="00905527"/>
    <w:rsid w:val="00907F03"/>
    <w:rsid w:val="00926648"/>
    <w:rsid w:val="00926F48"/>
    <w:rsid w:val="00942A13"/>
    <w:rsid w:val="009B39A2"/>
    <w:rsid w:val="00A0165B"/>
    <w:rsid w:val="00A06106"/>
    <w:rsid w:val="00A2499C"/>
    <w:rsid w:val="00A35D7A"/>
    <w:rsid w:val="00A367CA"/>
    <w:rsid w:val="00A571CA"/>
    <w:rsid w:val="00A5758F"/>
    <w:rsid w:val="00A82FC9"/>
    <w:rsid w:val="00A90E2F"/>
    <w:rsid w:val="00A9281E"/>
    <w:rsid w:val="00AF60AD"/>
    <w:rsid w:val="00B85C54"/>
    <w:rsid w:val="00BC620E"/>
    <w:rsid w:val="00BD6428"/>
    <w:rsid w:val="00C22AE7"/>
    <w:rsid w:val="00C270C1"/>
    <w:rsid w:val="00C50F12"/>
    <w:rsid w:val="00C629F7"/>
    <w:rsid w:val="00D071DD"/>
    <w:rsid w:val="00D12331"/>
    <w:rsid w:val="00D75372"/>
    <w:rsid w:val="00DB4421"/>
    <w:rsid w:val="00E240CD"/>
    <w:rsid w:val="00E316D3"/>
    <w:rsid w:val="00E32201"/>
    <w:rsid w:val="00EB4B73"/>
    <w:rsid w:val="00EC2A2B"/>
    <w:rsid w:val="00ED513D"/>
    <w:rsid w:val="00EF0644"/>
    <w:rsid w:val="00F14D1F"/>
    <w:rsid w:val="00F45D80"/>
    <w:rsid w:val="00FE1F3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6A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Nagwek3Znak">
    <w:name w:val="Nagłówek 3 Znak"/>
    <w:basedOn w:val="Domylnaczcionkaakapitu"/>
    <w:link w:val="Nagwek3"/>
    <w:rsid w:val="00556AF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0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50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locked/>
    <w:rsid w:val="00A367CA"/>
  </w:style>
  <w:style w:type="character" w:styleId="Hipercze">
    <w:name w:val="Hyperlink"/>
    <w:basedOn w:val="Domylnaczcionkaakapitu"/>
    <w:uiPriority w:val="99"/>
    <w:semiHidden/>
    <w:unhideWhenUsed/>
    <w:rsid w:val="0017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5</cp:revision>
  <cp:lastPrinted>2021-04-16T11:01:00Z</cp:lastPrinted>
  <dcterms:created xsi:type="dcterms:W3CDTF">2021-08-24T09:32:00Z</dcterms:created>
  <dcterms:modified xsi:type="dcterms:W3CDTF">2021-12-16T09:38:00Z</dcterms:modified>
</cp:coreProperties>
</file>