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79632" w14:textId="18043382" w:rsidR="00BC620E" w:rsidRPr="004B5FA7" w:rsidRDefault="00B85C54" w:rsidP="004B5FA7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Kije</w:t>
      </w:r>
      <w:r w:rsidR="004B71F9">
        <w:rPr>
          <w:rFonts w:cstheme="minorHAnsi"/>
        </w:rPr>
        <w:t xml:space="preserve">, </w:t>
      </w:r>
      <w:r w:rsidR="00AB1952">
        <w:rPr>
          <w:rFonts w:cstheme="minorHAnsi"/>
        </w:rPr>
        <w:t>15</w:t>
      </w:r>
      <w:r w:rsidR="007B61F3">
        <w:rPr>
          <w:rFonts w:cstheme="minorHAnsi"/>
        </w:rPr>
        <w:t xml:space="preserve"> grudnia</w:t>
      </w:r>
      <w:r w:rsidR="004B71F9">
        <w:rPr>
          <w:rFonts w:cstheme="minorHAnsi"/>
        </w:rPr>
        <w:t xml:space="preserve"> </w:t>
      </w:r>
      <w:r>
        <w:rPr>
          <w:rFonts w:cstheme="minorHAnsi"/>
        </w:rPr>
        <w:t>2021 r.</w:t>
      </w:r>
    </w:p>
    <w:p w14:paraId="3D09B842" w14:textId="77777777" w:rsidR="00BC620E" w:rsidRPr="0074401C" w:rsidRDefault="00BC620E" w:rsidP="004B5FA7">
      <w:pPr>
        <w:spacing w:line="276" w:lineRule="auto"/>
        <w:jc w:val="both"/>
        <w:rPr>
          <w:b/>
        </w:rPr>
      </w:pPr>
      <w:r w:rsidRPr="0074401C">
        <w:rPr>
          <w:b/>
        </w:rPr>
        <w:t>GMINA KIJE</w:t>
      </w:r>
    </w:p>
    <w:p w14:paraId="38EE8961" w14:textId="77777777" w:rsidR="00BC620E" w:rsidRDefault="00BC620E" w:rsidP="004B5FA7">
      <w:pPr>
        <w:spacing w:line="276" w:lineRule="auto"/>
        <w:jc w:val="both"/>
        <w:rPr>
          <w:rFonts w:cstheme="minorHAnsi"/>
        </w:rPr>
      </w:pPr>
      <w:r w:rsidRPr="00BE4519">
        <w:rPr>
          <w:rFonts w:cstheme="minorHAnsi"/>
        </w:rPr>
        <w:t>NIP: 6621736367, REGON: 291010085</w:t>
      </w:r>
    </w:p>
    <w:p w14:paraId="32191A11" w14:textId="77777777" w:rsidR="00BC620E" w:rsidRDefault="00BC620E" w:rsidP="004B5FA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ul. Szkolna 19, 28-404 Kije</w:t>
      </w:r>
    </w:p>
    <w:p w14:paraId="0809D120" w14:textId="77777777" w:rsidR="00BC620E" w:rsidRDefault="00BC620E" w:rsidP="004B5FA7">
      <w:pPr>
        <w:spacing w:line="276" w:lineRule="auto"/>
        <w:jc w:val="both"/>
        <w:rPr>
          <w:rFonts w:cstheme="minorHAnsi"/>
        </w:rPr>
      </w:pPr>
    </w:p>
    <w:p w14:paraId="7BA86F05" w14:textId="77777777" w:rsidR="00913BF8" w:rsidRDefault="00913BF8" w:rsidP="004B5FA7">
      <w:pPr>
        <w:spacing w:line="276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Wyjaśnienie treści SWZ</w:t>
      </w:r>
    </w:p>
    <w:p w14:paraId="07B80E14" w14:textId="77777777" w:rsidR="00BC620E" w:rsidRDefault="005708F0" w:rsidP="004B5FA7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w postępowaniu o udzielenie zamówienia pod nazwą</w:t>
      </w:r>
      <w:r w:rsidR="00BC620E">
        <w:rPr>
          <w:rFonts w:cstheme="minorHAnsi"/>
        </w:rPr>
        <w:t>:</w:t>
      </w:r>
    </w:p>
    <w:p w14:paraId="3B00C119" w14:textId="77777777" w:rsidR="00BC620E" w:rsidRDefault="007B61F3" w:rsidP="004B5FA7">
      <w:pPr>
        <w:spacing w:line="276" w:lineRule="auto"/>
        <w:jc w:val="center"/>
        <w:rPr>
          <w:rStyle w:val="FontStyle93"/>
          <w:rFonts w:asciiTheme="minorHAnsi" w:hAnsiTheme="minorHAnsi" w:cstheme="minorHAnsi"/>
          <w:b/>
          <w:bCs/>
          <w:sz w:val="32"/>
        </w:rPr>
      </w:pPr>
      <w:r w:rsidRPr="007B61F3">
        <w:rPr>
          <w:rStyle w:val="FontStyle93"/>
          <w:rFonts w:asciiTheme="minorHAnsi" w:hAnsiTheme="minorHAnsi" w:cstheme="minorHAnsi"/>
          <w:b/>
          <w:bCs/>
          <w:sz w:val="32"/>
        </w:rPr>
        <w:t>„Bieżąca konserwacja i usuwanie awarii sieci wodno–kanalizacyjnej na terenie Gminy Kije”</w:t>
      </w:r>
    </w:p>
    <w:p w14:paraId="26FCBFE3" w14:textId="77777777" w:rsidR="004B5FA7" w:rsidRPr="004B5FA7" w:rsidRDefault="004B5FA7" w:rsidP="004B5FA7">
      <w:pPr>
        <w:spacing w:line="276" w:lineRule="auto"/>
        <w:jc w:val="center"/>
        <w:rPr>
          <w:rFonts w:cstheme="minorHAnsi"/>
          <w:b/>
          <w:bCs/>
          <w:sz w:val="32"/>
          <w:szCs w:val="30"/>
        </w:rPr>
      </w:pPr>
    </w:p>
    <w:p w14:paraId="242F9E60" w14:textId="5AF44611" w:rsidR="00C42FA0" w:rsidRDefault="00913BF8" w:rsidP="00C42FA0">
      <w:pPr>
        <w:spacing w:after="36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Pr="00916F34">
        <w:rPr>
          <w:rFonts w:cstheme="minorHAnsi"/>
        </w:rPr>
        <w:t xml:space="preserve">związku z otrzymanym </w:t>
      </w:r>
      <w:r w:rsidR="00AE524D">
        <w:rPr>
          <w:rFonts w:cstheme="minorHAnsi"/>
        </w:rPr>
        <w:t>13</w:t>
      </w:r>
      <w:r w:rsidR="00916F34" w:rsidRPr="00916F34">
        <w:rPr>
          <w:rFonts w:cstheme="minorHAnsi"/>
        </w:rPr>
        <w:t xml:space="preserve"> </w:t>
      </w:r>
      <w:r w:rsidRPr="00916F34">
        <w:rPr>
          <w:rFonts w:cstheme="minorHAnsi"/>
        </w:rPr>
        <w:t>grudnia 2021 r. wni</w:t>
      </w:r>
      <w:r w:rsidR="00C42FA0">
        <w:rPr>
          <w:rFonts w:cstheme="minorHAnsi"/>
        </w:rPr>
        <w:t>oskiem o wyjaśnienie treści SWZ:</w:t>
      </w:r>
    </w:p>
    <w:p w14:paraId="623C9B5F" w14:textId="33281C62" w:rsidR="00C42FA0" w:rsidRDefault="00C42FA0" w:rsidP="00C42FA0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cstheme="minorHAnsi"/>
        </w:rPr>
      </w:pPr>
      <w:r w:rsidRPr="00C42FA0">
        <w:rPr>
          <w:rFonts w:cstheme="minorHAnsi"/>
        </w:rPr>
        <w:t xml:space="preserve">na podstawie przepisu art. 284 ust. 3 p.z.p., </w:t>
      </w:r>
      <w:r>
        <w:rPr>
          <w:rFonts w:cstheme="minorHAnsi"/>
        </w:rPr>
        <w:t xml:space="preserve">Zamawiający </w:t>
      </w:r>
      <w:r w:rsidRPr="00C42FA0">
        <w:rPr>
          <w:rFonts w:cstheme="minorHAnsi"/>
          <w:b/>
          <w:u w:val="single"/>
        </w:rPr>
        <w:t>przedłuża</w:t>
      </w:r>
      <w:r w:rsidRPr="00C42FA0">
        <w:rPr>
          <w:rFonts w:cstheme="minorHAnsi"/>
        </w:rPr>
        <w:t xml:space="preserve"> termin składania i otwarcia </w:t>
      </w:r>
      <w:r>
        <w:rPr>
          <w:rFonts w:cstheme="minorHAnsi"/>
        </w:rPr>
        <w:t>ofert:</w:t>
      </w:r>
    </w:p>
    <w:p w14:paraId="02674F43" w14:textId="77777777" w:rsidR="00C42FA0" w:rsidRDefault="00C42FA0" w:rsidP="00C42FA0">
      <w:pPr>
        <w:pStyle w:val="Akapitzlist"/>
        <w:spacing w:after="120" w:line="276" w:lineRule="auto"/>
        <w:jc w:val="both"/>
        <w:rPr>
          <w:rFonts w:cstheme="minorHAnsi"/>
        </w:rPr>
      </w:pPr>
    </w:p>
    <w:p w14:paraId="5CE8C27C" w14:textId="44CB8E3F" w:rsidR="00C42FA0" w:rsidRPr="00C42FA0" w:rsidRDefault="00C42FA0" w:rsidP="00C42FA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0"/>
        <w:contextualSpacing w:val="0"/>
        <w:jc w:val="center"/>
        <w:rPr>
          <w:rFonts w:cstheme="minorHAnsi"/>
          <w:b/>
          <w:u w:val="single"/>
        </w:rPr>
      </w:pPr>
      <w:r w:rsidRPr="00C42FA0">
        <w:rPr>
          <w:rFonts w:cstheme="minorHAnsi"/>
        </w:rPr>
        <w:t xml:space="preserve">Nowy termin </w:t>
      </w:r>
      <w:r w:rsidRPr="00C42FA0">
        <w:rPr>
          <w:rFonts w:cstheme="minorHAnsi"/>
        </w:rPr>
        <w:t xml:space="preserve">składania ofert </w:t>
      </w:r>
      <w:r w:rsidRPr="00C42FA0">
        <w:rPr>
          <w:rFonts w:cstheme="minorHAnsi"/>
        </w:rPr>
        <w:t xml:space="preserve">– </w:t>
      </w:r>
      <w:r w:rsidRPr="00C42FA0">
        <w:rPr>
          <w:rFonts w:cstheme="minorHAnsi"/>
          <w:b/>
          <w:u w:val="single"/>
        </w:rPr>
        <w:t>17.12.2021 r. godz. 12:00</w:t>
      </w:r>
    </w:p>
    <w:p w14:paraId="4CC84249" w14:textId="7A19029C" w:rsidR="00C42FA0" w:rsidRPr="00C42FA0" w:rsidRDefault="00C42FA0" w:rsidP="00C42FA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0"/>
        <w:contextualSpacing w:val="0"/>
        <w:jc w:val="center"/>
        <w:rPr>
          <w:rFonts w:cstheme="minorHAnsi"/>
        </w:rPr>
      </w:pPr>
      <w:r w:rsidRPr="00C42FA0">
        <w:rPr>
          <w:rFonts w:cstheme="minorHAnsi"/>
        </w:rPr>
        <w:t xml:space="preserve">Nowy termin </w:t>
      </w:r>
      <w:r w:rsidRPr="00C42FA0">
        <w:rPr>
          <w:rFonts w:cstheme="minorHAnsi"/>
        </w:rPr>
        <w:t xml:space="preserve">otwarcia ofert – </w:t>
      </w:r>
      <w:r w:rsidRPr="00C42FA0">
        <w:rPr>
          <w:rFonts w:cstheme="minorHAnsi"/>
          <w:b/>
          <w:u w:val="single"/>
        </w:rPr>
        <w:t>17.12.2021 r., godz. 12:15</w:t>
      </w:r>
      <w:bookmarkStart w:id="0" w:name="_GoBack"/>
      <w:bookmarkEnd w:id="0"/>
    </w:p>
    <w:p w14:paraId="11CCA519" w14:textId="77777777" w:rsidR="00C42FA0" w:rsidRPr="00C42FA0" w:rsidRDefault="00C42FA0" w:rsidP="00C42FA0">
      <w:pPr>
        <w:pStyle w:val="Akapitzlist"/>
        <w:spacing w:after="120" w:line="276" w:lineRule="auto"/>
        <w:jc w:val="both"/>
        <w:rPr>
          <w:rFonts w:cstheme="minorHAnsi"/>
        </w:rPr>
      </w:pPr>
    </w:p>
    <w:p w14:paraId="495A3F35" w14:textId="24D5BCDC" w:rsidR="00916F34" w:rsidRPr="00C42FA0" w:rsidRDefault="00C42FA0" w:rsidP="004B5FA7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na podstawie przepisu</w:t>
      </w:r>
      <w:r w:rsidR="00913BF8" w:rsidRPr="00C42FA0">
        <w:rPr>
          <w:rFonts w:cstheme="minorHAnsi"/>
        </w:rPr>
        <w:t xml:space="preserve"> art. 284 ust. 2 p.z.p., </w:t>
      </w:r>
      <w:r>
        <w:rPr>
          <w:rFonts w:cstheme="minorHAnsi"/>
        </w:rPr>
        <w:t xml:space="preserve">Zamawiający </w:t>
      </w:r>
      <w:r w:rsidR="00913BF8" w:rsidRPr="00C42FA0">
        <w:rPr>
          <w:rFonts w:cstheme="minorHAnsi"/>
        </w:rPr>
        <w:t>udziela następujących wyjaśnień:</w:t>
      </w:r>
    </w:p>
    <w:p w14:paraId="2637A2A1" w14:textId="77777777" w:rsidR="00AE4224" w:rsidRPr="00AE524D" w:rsidRDefault="00AE4224" w:rsidP="00AE524D">
      <w:pPr>
        <w:spacing w:after="120" w:line="276" w:lineRule="auto"/>
        <w:jc w:val="both"/>
        <w:rPr>
          <w:rFonts w:cstheme="minorHAnsi"/>
        </w:rPr>
      </w:pPr>
    </w:p>
    <w:p w14:paraId="3F66D42E" w14:textId="77777777" w:rsidR="00913BF8" w:rsidRPr="00AE524D" w:rsidRDefault="00913BF8" w:rsidP="00AE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AE524D">
        <w:rPr>
          <w:rFonts w:cstheme="minorHAnsi"/>
          <w:b/>
          <w:u w:val="single"/>
        </w:rPr>
        <w:t>Pytanie</w:t>
      </w:r>
      <w:r w:rsidR="00916F34" w:rsidRPr="00AE524D">
        <w:rPr>
          <w:rFonts w:cstheme="minorHAnsi"/>
          <w:b/>
          <w:u w:val="single"/>
        </w:rPr>
        <w:t xml:space="preserve"> 1</w:t>
      </w:r>
      <w:r w:rsidRPr="00AE524D">
        <w:rPr>
          <w:rFonts w:cstheme="minorHAnsi"/>
        </w:rPr>
        <w:t>:</w:t>
      </w:r>
    </w:p>
    <w:p w14:paraId="66E6AC72" w14:textId="77777777" w:rsidR="00AE524D" w:rsidRPr="00AE524D" w:rsidRDefault="00AE524D" w:rsidP="0059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AE524D">
        <w:rPr>
          <w:rFonts w:cstheme="minorHAnsi"/>
        </w:rPr>
        <w:t>Zgodnie z punktem 3.3.6 SWZ jednym z zadań Wykonawcy jest “likwidacja zastoin poprzez płukanie sieci wodociągowej wraz z przyłączami w razie konieczności, na podstawie zgłoszeń Zamawiającego jak również bezpośrednich Odbiorców wody”. Proszę o wskazanie jaka była częstotliwość płukania sieci w latach 2018-2020 (z podziałem na lata),</w:t>
      </w:r>
    </w:p>
    <w:p w14:paraId="3A72730C" w14:textId="77777777" w:rsidR="00916F34" w:rsidRPr="00AE524D" w:rsidRDefault="00916F34" w:rsidP="0059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AE524D">
        <w:rPr>
          <w:rFonts w:cstheme="minorHAnsi"/>
          <w:b/>
          <w:u w:val="single"/>
        </w:rPr>
        <w:t>Odpowiedź 1</w:t>
      </w:r>
      <w:r w:rsidRPr="00AE524D">
        <w:rPr>
          <w:rFonts w:cstheme="minorHAnsi"/>
        </w:rPr>
        <w:t>:</w:t>
      </w:r>
    </w:p>
    <w:p w14:paraId="53B460D6" w14:textId="76EE9D70" w:rsidR="00916F34" w:rsidRDefault="00EE5812" w:rsidP="0059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latach 2018-2020 płukanie instalacji sieci wodociągowej odbywało się </w:t>
      </w:r>
      <w:r w:rsidR="005C0F12">
        <w:rPr>
          <w:rFonts w:cstheme="minorHAnsi"/>
        </w:rPr>
        <w:t>3</w:t>
      </w:r>
      <w:r>
        <w:rPr>
          <w:rFonts w:cstheme="minorHAnsi"/>
        </w:rPr>
        <w:t>0 razy.</w:t>
      </w:r>
    </w:p>
    <w:p w14:paraId="088AC623" w14:textId="33247606" w:rsidR="005C0F12" w:rsidRDefault="005C0F12" w:rsidP="0059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każdym w powyższych lat płukanie </w:t>
      </w:r>
      <w:r>
        <w:rPr>
          <w:rFonts w:cstheme="minorHAnsi"/>
        </w:rPr>
        <w:t xml:space="preserve">instalacji sieci wodociągowej </w:t>
      </w:r>
      <w:r>
        <w:rPr>
          <w:rFonts w:cstheme="minorHAnsi"/>
        </w:rPr>
        <w:t>odbywało się 10 razy, średnio 1 raz na miesiąc.</w:t>
      </w:r>
    </w:p>
    <w:p w14:paraId="32DC8424" w14:textId="77777777" w:rsidR="004B5FA7" w:rsidRDefault="004B5FA7" w:rsidP="00596F58">
      <w:pPr>
        <w:spacing w:after="120" w:line="276" w:lineRule="auto"/>
        <w:jc w:val="both"/>
        <w:rPr>
          <w:rFonts w:cstheme="minorHAnsi"/>
        </w:rPr>
      </w:pPr>
    </w:p>
    <w:p w14:paraId="6BCDCA5A" w14:textId="77777777" w:rsidR="00C42FA0" w:rsidRDefault="00C42FA0" w:rsidP="00596F58">
      <w:pPr>
        <w:spacing w:after="120" w:line="276" w:lineRule="auto"/>
        <w:jc w:val="both"/>
        <w:rPr>
          <w:rFonts w:cstheme="minorHAnsi"/>
        </w:rPr>
      </w:pPr>
    </w:p>
    <w:p w14:paraId="50D8DF92" w14:textId="77777777" w:rsidR="00C42FA0" w:rsidRPr="00AE524D" w:rsidRDefault="00C42FA0" w:rsidP="00596F58">
      <w:pPr>
        <w:spacing w:after="120" w:line="276" w:lineRule="auto"/>
        <w:jc w:val="both"/>
        <w:rPr>
          <w:rFonts w:cstheme="minorHAnsi"/>
        </w:rPr>
      </w:pPr>
    </w:p>
    <w:p w14:paraId="50C62A73" w14:textId="77777777" w:rsidR="00916F34" w:rsidRPr="00AE524D" w:rsidRDefault="00916F34" w:rsidP="0059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AE524D">
        <w:rPr>
          <w:rFonts w:cstheme="minorHAnsi"/>
          <w:b/>
          <w:u w:val="single"/>
        </w:rPr>
        <w:lastRenderedPageBreak/>
        <w:t>Pytanie 2</w:t>
      </w:r>
      <w:r w:rsidRPr="00AE524D">
        <w:rPr>
          <w:rFonts w:cstheme="minorHAnsi"/>
        </w:rPr>
        <w:t>:</w:t>
      </w:r>
    </w:p>
    <w:p w14:paraId="5D5761A8" w14:textId="77777777" w:rsidR="00AE524D" w:rsidRPr="00AE524D" w:rsidRDefault="00AE524D" w:rsidP="0059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AE524D">
        <w:rPr>
          <w:rFonts w:cstheme="minorHAnsi"/>
        </w:rPr>
        <w:t xml:space="preserve">Zgodnie z punktem 3.3.8 SWZ obowiązkiem Wykonawcy jest “opiniowanie tzw. przyłączeń do sieci wodociągowej dla nowo wybudowanych przyłączy”. Proszę o wskazanie jaka jest orientacyjna ilość nowych przyłączeń do sieci wodociągowej oraz kanalizacyjnej w ciągu roku? </w:t>
      </w:r>
    </w:p>
    <w:p w14:paraId="7C4A48BD" w14:textId="77777777" w:rsidR="00916F34" w:rsidRPr="00AE524D" w:rsidRDefault="00916F34" w:rsidP="0059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AE524D">
        <w:rPr>
          <w:rFonts w:cstheme="minorHAnsi"/>
          <w:b/>
          <w:u w:val="single"/>
        </w:rPr>
        <w:t>Odpowiedź 2</w:t>
      </w:r>
      <w:r w:rsidRPr="00AE524D">
        <w:rPr>
          <w:rFonts w:cstheme="minorHAnsi"/>
        </w:rPr>
        <w:t>:</w:t>
      </w:r>
    </w:p>
    <w:p w14:paraId="1262A47F" w14:textId="2B05CE10" w:rsidR="005C0F12" w:rsidRPr="00AE524D" w:rsidRDefault="00EE5812" w:rsidP="00C4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Ok. 20 szt. przyłączy wodociągowych oraz ok. 20 szt. przyłączy kanalizacyjnych.</w:t>
      </w:r>
    </w:p>
    <w:p w14:paraId="6AC189A1" w14:textId="77777777" w:rsidR="00916F34" w:rsidRDefault="00916F34" w:rsidP="00596F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jc w:val="both"/>
        <w:rPr>
          <w:rFonts w:cstheme="minorHAnsi"/>
        </w:rPr>
      </w:pPr>
      <w:r w:rsidRPr="00AE524D">
        <w:rPr>
          <w:rFonts w:cstheme="minorHAnsi"/>
          <w:b/>
          <w:u w:val="single"/>
        </w:rPr>
        <w:t>Pytanie 3</w:t>
      </w:r>
      <w:r w:rsidRPr="00AE524D">
        <w:rPr>
          <w:rFonts w:cstheme="minorHAnsi"/>
        </w:rPr>
        <w:t>:</w:t>
      </w:r>
    </w:p>
    <w:p w14:paraId="1DC9DB94" w14:textId="77777777" w:rsidR="00AE524D" w:rsidRDefault="00AE524D" w:rsidP="00596F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jc w:val="both"/>
        <w:rPr>
          <w:rFonts w:cstheme="minorHAnsi"/>
        </w:rPr>
      </w:pPr>
      <w:r w:rsidRPr="00AE524D">
        <w:rPr>
          <w:rFonts w:cstheme="minorHAnsi"/>
        </w:rPr>
        <w:t>Zgodnie z punktem 3.3.10 SWZ obowiązkiem Wykonawcy jest “Wymiana elementów/materiałów o słabym stanie technicznym po uzgodnieniu z Zamawiającym lub na żądanie Zamawiającego”. Proszę o wskazanie kto ponosi koszt zakupu wymienianych elementów/materiałów oraz jeżeli jest to Wykonawca to wskazanie do jakiej kwoty za materiały on odpowiada</w:t>
      </w:r>
      <w:r>
        <w:rPr>
          <w:rFonts w:cstheme="minorHAnsi"/>
        </w:rPr>
        <w:t>?</w:t>
      </w:r>
    </w:p>
    <w:p w14:paraId="63F97A6E" w14:textId="77777777" w:rsidR="004B5FA7" w:rsidRDefault="00AE524D" w:rsidP="00596F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jc w:val="both"/>
        <w:rPr>
          <w:rFonts w:cstheme="minorHAnsi"/>
        </w:rPr>
      </w:pPr>
      <w:r w:rsidRPr="00AE524D">
        <w:rPr>
          <w:rFonts w:cstheme="minorHAnsi"/>
          <w:b/>
          <w:u w:val="single"/>
        </w:rPr>
        <w:t>Odpowiedź 3</w:t>
      </w:r>
      <w:r>
        <w:rPr>
          <w:rFonts w:cstheme="minorHAnsi"/>
        </w:rPr>
        <w:t>:</w:t>
      </w:r>
    </w:p>
    <w:p w14:paraId="74DABA9B" w14:textId="77777777" w:rsidR="00596F58" w:rsidRDefault="00596F58" w:rsidP="00596F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jc w:val="both"/>
        <w:rPr>
          <w:rFonts w:cstheme="minorHAnsi"/>
        </w:rPr>
      </w:pPr>
      <w:r>
        <w:t xml:space="preserve">Zgodnie z </w:t>
      </w:r>
      <w:r>
        <w:rPr>
          <w:rFonts w:cs="Calibri"/>
        </w:rPr>
        <w:t xml:space="preserve">§ </w:t>
      </w:r>
      <w:r>
        <w:t xml:space="preserve">3 ust 7 Załącznika nr 9 – projekt umowy, jak również zgodnie z pkt 3.8. SWZ: </w:t>
      </w:r>
      <w:r w:rsidRPr="00DF4F4A">
        <w:rPr>
          <w:i/>
        </w:rPr>
        <w:t>„</w:t>
      </w:r>
      <w:r w:rsidRPr="00DF4F4A">
        <w:rPr>
          <w:rFonts w:cs="Calibri"/>
          <w:i/>
        </w:rPr>
        <w:t>W ramach udzielonego zamówienia i otrzymywanego wynagrodzenia, Wykonawca zobowiązany jest do ponoszenia kosztów zakupu i wymiany elementów, materiałów i urządzeń, gdy koszty te nie przekraczają kwoty 2.000 zł netto miesięcznie. Koszty zakupu i wymiany elementów, materiałów i urządzeń przekraczające w danym miesiącu podaną kwotę ponosi Zamawiający. Wykonawca przed zakupem i wymianą elementów, materiałów i urządzeń, która przekraczałaby w danym miesiącu podaną kwotę, musi uzyskać akceptację Zamawiającego co do wyboru materiału, urządzeń oraz dostawcy. Przy zakupywanych materiałach i urządzeniach Gmina jest wskazywana jako płatnik</w:t>
      </w:r>
    </w:p>
    <w:p w14:paraId="0635B4B0" w14:textId="77777777" w:rsidR="00AE524D" w:rsidRPr="00AE524D" w:rsidRDefault="00596F58" w:rsidP="00596F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360" w:line="276" w:lineRule="auto"/>
        <w:jc w:val="both"/>
        <w:rPr>
          <w:rFonts w:cstheme="minorHAnsi"/>
        </w:rPr>
      </w:pPr>
      <w:r w:rsidRPr="00DF4F4A">
        <w:rPr>
          <w:rFonts w:cs="Calibri"/>
        </w:rPr>
        <w:t>Zgodnie z powyższym postanowieniem, jeśli koszt materiałów/elementów/urządzeń w danym miesiącu będą przekraczały kwotę 2.000 zł netto, to koszt ten poniesie Zamawiający. W przypadku, gdy te koszty w danym miesiącu nie przekroczą kwoty 2.000 zł netto, to zobowiązany do ich poniesienia będzie Wykonawca w ramach otrzymywanego wynagrodzenia</w:t>
      </w:r>
      <w:r>
        <w:rPr>
          <w:rFonts w:cstheme="minorHAnsi"/>
        </w:rPr>
        <w:t>.</w:t>
      </w:r>
    </w:p>
    <w:p w14:paraId="55617876" w14:textId="77777777" w:rsidR="00916F34" w:rsidRPr="00AE524D" w:rsidRDefault="00916F34" w:rsidP="00596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AE524D">
        <w:rPr>
          <w:rFonts w:cstheme="minorHAnsi"/>
          <w:b/>
          <w:u w:val="single"/>
        </w:rPr>
        <w:t>Pytanie 4</w:t>
      </w:r>
      <w:r w:rsidRPr="00AE524D">
        <w:rPr>
          <w:rFonts w:cstheme="minorHAnsi"/>
        </w:rPr>
        <w:t>:</w:t>
      </w:r>
    </w:p>
    <w:p w14:paraId="17572D5F" w14:textId="77777777" w:rsidR="00AE524D" w:rsidRPr="00AE524D" w:rsidRDefault="00AE524D" w:rsidP="00596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AE524D">
        <w:rPr>
          <w:rFonts w:cstheme="minorHAnsi"/>
        </w:rPr>
        <w:t xml:space="preserve">Zgodnie z punktem 3.4.12 SWZ obowiązkiem Wykonawcy jest “Wymiana elementów/materiałów o słabym stanie technicznym po uzgodnieniu z Zamawiającym lub na żądanie Zamawiającego. Dotyczy w szczególności zużytych elementów przepompowni ścieków”. Proszę o wskazanie kto ponosi koszt zakupu wymienianych elementów/materiałów oraz jeżeli jest to Wykonawca to wskazanie do jakiej kwoty za materiały on odpowiada? </w:t>
      </w:r>
    </w:p>
    <w:p w14:paraId="06745B93" w14:textId="77777777" w:rsidR="00596F58" w:rsidRDefault="00DF4F4A" w:rsidP="00596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AE524D">
        <w:rPr>
          <w:rFonts w:cstheme="minorHAnsi"/>
          <w:b/>
          <w:u w:val="single"/>
        </w:rPr>
        <w:t>Odpowiedź 4</w:t>
      </w:r>
      <w:r w:rsidRPr="00AE524D">
        <w:rPr>
          <w:rFonts w:cstheme="minorHAnsi"/>
        </w:rPr>
        <w:t>:</w:t>
      </w:r>
    </w:p>
    <w:p w14:paraId="38E9C383" w14:textId="77777777" w:rsidR="00596F58" w:rsidRDefault="00596F58" w:rsidP="00596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>
        <w:t xml:space="preserve">Zgodnie z </w:t>
      </w:r>
      <w:r>
        <w:rPr>
          <w:rFonts w:cs="Calibri"/>
        </w:rPr>
        <w:t xml:space="preserve">§ </w:t>
      </w:r>
      <w:r>
        <w:t xml:space="preserve">3 ust 7 Załącznika nr 9 – projekt umowy, jak również zgodnie z pkt 3.8. SWZ: </w:t>
      </w:r>
      <w:r w:rsidRPr="00DF4F4A">
        <w:rPr>
          <w:i/>
        </w:rPr>
        <w:t>„</w:t>
      </w:r>
      <w:r w:rsidRPr="00DF4F4A">
        <w:rPr>
          <w:rFonts w:cs="Calibri"/>
          <w:i/>
        </w:rPr>
        <w:t xml:space="preserve">W ramach udzielonego zamówienia i otrzymywanego wynagrodzenia, Wykonawca zobowiązany jest do ponoszenia kosztów zakupu i wymiany elementów, materiałów i urządzeń, gdy koszty te nie przekraczają kwoty 2.000 zł netto miesięcznie. Koszty zakupu i wymiany elementów, materiałów i urządzeń przekraczające w danym miesiącu podaną kwotę ponosi Zamawiający. Wykonawca przed zakupem i wymianą elementów, materiałów i urządzeń, która przekraczałaby w danym miesiącu </w:t>
      </w:r>
      <w:r w:rsidRPr="00DF4F4A">
        <w:rPr>
          <w:rFonts w:cs="Calibri"/>
          <w:i/>
        </w:rPr>
        <w:lastRenderedPageBreak/>
        <w:t>podaną kwotę, musi uzyskać akceptację Zamawiającego co do wyboru materiału, urządzeń oraz dostawcy. Przy zakupywanych materiałach i urządzeniach Gmina jest wskazywana jako płatnik</w:t>
      </w:r>
    </w:p>
    <w:p w14:paraId="709253C2" w14:textId="75CE17EA" w:rsidR="00263938" w:rsidRPr="00C42FA0" w:rsidRDefault="00596F58" w:rsidP="00C42F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DF4F4A">
        <w:rPr>
          <w:rFonts w:cs="Calibri"/>
        </w:rPr>
        <w:t>Zgodnie z powyższym postanowieniem, jeśli koszt materiałów/elementów/urządzeń w danym miesiącu będą przekraczały kwotę 2.000 zł netto, to koszt ten poniesie Zamawiający. W przypadku, gdy te koszty w danym miesiącu nie przekroczą kwoty 2.000 zł netto, to zobowiązany do ich poniesienia będzie Wykonawca w ramach otrzymywanego wynagrodzenia</w:t>
      </w:r>
      <w:r>
        <w:rPr>
          <w:rFonts w:cstheme="minorHAnsi"/>
        </w:rPr>
        <w:t>.</w:t>
      </w:r>
    </w:p>
    <w:p w14:paraId="38A42406" w14:textId="77777777" w:rsidR="00916F34" w:rsidRPr="00AE524D" w:rsidRDefault="00916F34" w:rsidP="00596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524D">
        <w:rPr>
          <w:rFonts w:asciiTheme="minorHAnsi" w:hAnsiTheme="minorHAnsi" w:cstheme="minorHAnsi"/>
          <w:b/>
          <w:sz w:val="22"/>
          <w:szCs w:val="22"/>
          <w:u w:val="single"/>
        </w:rPr>
        <w:t>Pytanie 5</w:t>
      </w:r>
      <w:r w:rsidRPr="00AE524D">
        <w:rPr>
          <w:rFonts w:asciiTheme="minorHAnsi" w:hAnsiTheme="minorHAnsi" w:cstheme="minorHAnsi"/>
          <w:sz w:val="22"/>
          <w:szCs w:val="22"/>
        </w:rPr>
        <w:t>:</w:t>
      </w:r>
    </w:p>
    <w:p w14:paraId="0C06DF69" w14:textId="77777777" w:rsidR="00AE524D" w:rsidRPr="00AE524D" w:rsidRDefault="00AE524D" w:rsidP="0059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AE524D">
        <w:rPr>
          <w:rFonts w:cstheme="minorHAnsi"/>
        </w:rPr>
        <w:t>Zgodnie z punktem 3.3.14-16 SWZ Wykonawca w zakresie obsługi hydrantów odpowiada min. za ich przeglądy, płukanie czy wykonywanie pomiarów ciśnienia. Proszę jaka jest liczba hydrantów na terenie gminy których obsługa została objęta niniejszym postępowaniem przetargowym.</w:t>
      </w:r>
    </w:p>
    <w:p w14:paraId="7EB581D4" w14:textId="77777777" w:rsidR="00DF4F4A" w:rsidRPr="00AE524D" w:rsidRDefault="00DF4F4A" w:rsidP="00596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524D">
        <w:rPr>
          <w:rFonts w:asciiTheme="minorHAnsi" w:hAnsiTheme="minorHAnsi" w:cstheme="minorHAnsi"/>
          <w:b/>
          <w:sz w:val="22"/>
          <w:szCs w:val="22"/>
          <w:u w:val="single"/>
        </w:rPr>
        <w:t>Odpowiedź 5</w:t>
      </w:r>
      <w:r w:rsidRPr="00AE524D">
        <w:rPr>
          <w:rFonts w:asciiTheme="minorHAnsi" w:hAnsiTheme="minorHAnsi" w:cstheme="minorHAnsi"/>
          <w:sz w:val="22"/>
          <w:szCs w:val="22"/>
        </w:rPr>
        <w:t>:</w:t>
      </w:r>
    </w:p>
    <w:p w14:paraId="1442952F" w14:textId="77777777" w:rsidR="00AE4224" w:rsidRPr="00AE524D" w:rsidRDefault="00596F58" w:rsidP="00596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59BF">
        <w:rPr>
          <w:rFonts w:asciiTheme="minorHAnsi" w:hAnsiTheme="minorHAnsi" w:cstheme="minorHAnsi"/>
          <w:sz w:val="22"/>
          <w:szCs w:val="22"/>
        </w:rPr>
        <w:t xml:space="preserve">Liczba hydrantów przeciwpożarowych zlokalizowanych na terenie Gminy, które </w:t>
      </w:r>
      <w:r>
        <w:rPr>
          <w:rFonts w:asciiTheme="minorHAnsi" w:hAnsiTheme="minorHAnsi" w:cstheme="minorHAnsi"/>
          <w:sz w:val="22"/>
          <w:szCs w:val="22"/>
        </w:rPr>
        <w:t xml:space="preserve">są objęte postępowaniem </w:t>
      </w:r>
      <w:r w:rsidRPr="00F459BF">
        <w:rPr>
          <w:rFonts w:asciiTheme="minorHAnsi" w:hAnsiTheme="minorHAnsi" w:cstheme="minorHAnsi"/>
          <w:sz w:val="22"/>
          <w:szCs w:val="22"/>
        </w:rPr>
        <w:t>wynosi 269 szt.</w:t>
      </w:r>
    </w:p>
    <w:p w14:paraId="5961E698" w14:textId="77777777" w:rsidR="00AE4224" w:rsidRPr="00AE524D" w:rsidRDefault="00AE4224" w:rsidP="00596F58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D829BE" w14:textId="77777777" w:rsidR="00916F34" w:rsidRPr="00AE524D" w:rsidRDefault="00916F34" w:rsidP="00596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524D">
        <w:rPr>
          <w:rFonts w:asciiTheme="minorHAnsi" w:hAnsiTheme="minorHAnsi" w:cstheme="minorHAnsi"/>
          <w:b/>
          <w:sz w:val="22"/>
          <w:szCs w:val="22"/>
          <w:u w:val="single"/>
        </w:rPr>
        <w:t>Pytanie 6</w:t>
      </w:r>
      <w:r w:rsidRPr="00AE524D">
        <w:rPr>
          <w:rFonts w:asciiTheme="minorHAnsi" w:hAnsiTheme="minorHAnsi" w:cstheme="minorHAnsi"/>
          <w:sz w:val="22"/>
          <w:szCs w:val="22"/>
        </w:rPr>
        <w:t>:</w:t>
      </w:r>
    </w:p>
    <w:p w14:paraId="4EC60D4D" w14:textId="77777777" w:rsidR="00AE524D" w:rsidRPr="00AE524D" w:rsidRDefault="00AE524D" w:rsidP="00596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524D">
        <w:rPr>
          <w:rFonts w:asciiTheme="minorHAnsi" w:hAnsiTheme="minorHAnsi" w:cstheme="minorHAnsi"/>
          <w:sz w:val="22"/>
          <w:szCs w:val="22"/>
        </w:rPr>
        <w:t xml:space="preserve">Zgodnie z punktem 3.3.17 SWZ do obowiązków Wykonawcy należy “dokonywanie odczytów wodomierzy u odbiorców wody zgodnie z harmonogramem odczytów Gminy Kije, wystawianie oraz doręczanie wystawionych faktur do odbiorców przez inkasenta”. Proszę o wskazanie: </w:t>
      </w:r>
    </w:p>
    <w:p w14:paraId="1EF9346B" w14:textId="77777777" w:rsidR="00AE524D" w:rsidRPr="00AE524D" w:rsidRDefault="00AE524D" w:rsidP="00596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524D">
        <w:rPr>
          <w:rFonts w:asciiTheme="minorHAnsi" w:hAnsiTheme="minorHAnsi" w:cstheme="minorHAnsi"/>
          <w:sz w:val="22"/>
          <w:szCs w:val="22"/>
        </w:rPr>
        <w:t xml:space="preserve">● jaka jest liczba wodomierzy objętych niniejszym postępowaniem za których odczyt wykonawca będzie odpowiadał oraz czy na terenie gminy funkcjonuje zdalny odczyt, jeżeli tak to proszę o wskazanie jaki % wodomierzy jest wyposażony w taką funkcję, </w:t>
      </w:r>
    </w:p>
    <w:p w14:paraId="595CA07F" w14:textId="77777777" w:rsidR="00AE524D" w:rsidRPr="00AE524D" w:rsidRDefault="00AE524D" w:rsidP="00596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524D">
        <w:rPr>
          <w:rFonts w:asciiTheme="minorHAnsi" w:hAnsiTheme="minorHAnsi" w:cstheme="minorHAnsi"/>
          <w:sz w:val="22"/>
          <w:szCs w:val="22"/>
        </w:rPr>
        <w:t xml:space="preserve">● jaka jest częstotliwość odczytu wodomierzy, liczba odbiorców oraz liczba wystawanych faktury, </w:t>
      </w:r>
    </w:p>
    <w:p w14:paraId="518607BF" w14:textId="77777777" w:rsidR="00AE524D" w:rsidRPr="00AE524D" w:rsidRDefault="00AE524D" w:rsidP="00596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524D">
        <w:rPr>
          <w:rFonts w:asciiTheme="minorHAnsi" w:hAnsiTheme="minorHAnsi" w:cstheme="minorHAnsi"/>
          <w:sz w:val="22"/>
          <w:szCs w:val="22"/>
        </w:rPr>
        <w:t xml:space="preserve">● czy obowiązkiem Wykonawcy będzie również wymiana legalizacyjna wodomierzy oraz jeżeli tak to kto będzie ponosił koszty ich zakupu (Wykonawca czy Zamawiający), </w:t>
      </w:r>
    </w:p>
    <w:p w14:paraId="1DE3FB89" w14:textId="77777777" w:rsidR="00596F58" w:rsidRDefault="00956B12" w:rsidP="00596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524D">
        <w:rPr>
          <w:rFonts w:asciiTheme="minorHAnsi" w:hAnsiTheme="minorHAnsi" w:cstheme="minorHAnsi"/>
          <w:b/>
          <w:sz w:val="22"/>
          <w:szCs w:val="22"/>
          <w:u w:val="single"/>
        </w:rPr>
        <w:t>Odpowiedź 6</w:t>
      </w:r>
      <w:r w:rsidR="00596F58">
        <w:rPr>
          <w:rFonts w:asciiTheme="minorHAnsi" w:hAnsiTheme="minorHAnsi" w:cstheme="minorHAnsi"/>
          <w:sz w:val="22"/>
          <w:szCs w:val="22"/>
        </w:rPr>
        <w:t>:</w:t>
      </w:r>
    </w:p>
    <w:p w14:paraId="4E3585BE" w14:textId="77777777" w:rsidR="00596F58" w:rsidRDefault="00596F58" w:rsidP="00596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</w:rPr>
      </w:pPr>
      <w:r w:rsidRPr="00596F58">
        <w:rPr>
          <w:rFonts w:asciiTheme="minorHAnsi" w:hAnsiTheme="minorHAnsi" w:cstheme="minorHAnsi"/>
          <w:sz w:val="22"/>
        </w:rPr>
        <w:t xml:space="preserve">Na chwilę obecną, na terenie gminy znajduje się 1660 szt. wodomierzy głównych oraz 230 szt. </w:t>
      </w:r>
      <w:proofErr w:type="spellStart"/>
      <w:r w:rsidRPr="00596F58">
        <w:rPr>
          <w:rFonts w:asciiTheme="minorHAnsi" w:hAnsiTheme="minorHAnsi" w:cstheme="minorHAnsi"/>
          <w:sz w:val="22"/>
        </w:rPr>
        <w:t>podwodomierzy</w:t>
      </w:r>
      <w:proofErr w:type="spellEnd"/>
      <w:r w:rsidRPr="00596F58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Za ich odczyt odpowiada wykonawca. </w:t>
      </w:r>
      <w:r w:rsidRPr="00596F58">
        <w:rPr>
          <w:rFonts w:asciiTheme="minorHAnsi" w:hAnsiTheme="minorHAnsi" w:cstheme="minorHAnsi"/>
          <w:sz w:val="22"/>
        </w:rPr>
        <w:t>Aktualnie w 90% są one wymienione na wodomierze ze zdalnym odczytem radiowym. Pozostałe 10% wodomierzy są odczytywane przez inkasenta. W chwili obecnej trwają prace nad wymanią pozostałych wodomierzy na wodomierze z odczytem zdalnym.</w:t>
      </w:r>
    </w:p>
    <w:p w14:paraId="7658B518" w14:textId="548B09C8" w:rsidR="00596F58" w:rsidRDefault="00596F58" w:rsidP="00596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F58">
        <w:rPr>
          <w:rFonts w:asciiTheme="minorHAnsi" w:hAnsiTheme="minorHAnsi" w:cstheme="minorHAnsi"/>
          <w:sz w:val="22"/>
          <w:szCs w:val="22"/>
        </w:rPr>
        <w:t>Częstotliwość odczytu wodomierzy wynosi 1 raz na 3 miesiące. Liczba odbiorców –</w:t>
      </w:r>
      <w:r w:rsidR="0089445A" w:rsidRPr="0089445A">
        <w:rPr>
          <w:rFonts w:asciiTheme="minorHAnsi" w:hAnsiTheme="minorHAnsi" w:cstheme="minorHAnsi"/>
          <w:color w:val="FF0000"/>
          <w:sz w:val="22"/>
          <w:szCs w:val="22"/>
        </w:rPr>
        <w:t>1660</w:t>
      </w:r>
      <w:r w:rsidRPr="00596F58">
        <w:rPr>
          <w:rFonts w:asciiTheme="minorHAnsi" w:hAnsiTheme="minorHAnsi" w:cstheme="minorHAnsi"/>
          <w:sz w:val="22"/>
          <w:szCs w:val="22"/>
        </w:rPr>
        <w:t xml:space="preserve"> Aktualnie faktury są wystawiane </w:t>
      </w:r>
      <w:r w:rsidRPr="00596F58">
        <w:rPr>
          <w:rFonts w:asciiTheme="minorHAnsi" w:hAnsiTheme="minorHAnsi" w:cstheme="minorHAnsi"/>
          <w:b/>
          <w:sz w:val="22"/>
          <w:szCs w:val="22"/>
          <w:u w:val="single"/>
        </w:rPr>
        <w:t>przez Gminę Kije</w:t>
      </w:r>
      <w:r w:rsidRPr="00596F58">
        <w:rPr>
          <w:rFonts w:asciiTheme="minorHAnsi" w:hAnsiTheme="minorHAnsi" w:cstheme="minorHAnsi"/>
          <w:sz w:val="22"/>
          <w:szCs w:val="22"/>
        </w:rPr>
        <w:t xml:space="preserve"> w systemie kwartalnym dla każdej z miejscowości, ale są one podzielone na 3 tury, gdzie w każdej jest po ok. 600 faktur w miesiącu, które to faktury muszą zostać dostarczone odbiorcom usług przez inkasenta</w:t>
      </w:r>
    </w:p>
    <w:p w14:paraId="44284936" w14:textId="77777777" w:rsidR="00956B12" w:rsidRPr="00AE524D" w:rsidRDefault="00596F58" w:rsidP="00596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Wymiana wodomierzy leży obciąża Wykonawcę, natomiast koszty ich zakupu obciążają Zamawiającego.</w:t>
      </w:r>
    </w:p>
    <w:p w14:paraId="588D813F" w14:textId="77777777" w:rsidR="004B5FA7" w:rsidRPr="00AE524D" w:rsidRDefault="004B5FA7" w:rsidP="00596F58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A4258D" w14:textId="77777777" w:rsidR="00916F34" w:rsidRPr="00AE524D" w:rsidRDefault="00916F34" w:rsidP="00596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524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Pytanie 7</w:t>
      </w:r>
      <w:r w:rsidRPr="00AE524D">
        <w:rPr>
          <w:rFonts w:asciiTheme="minorHAnsi" w:hAnsiTheme="minorHAnsi" w:cstheme="minorHAnsi"/>
          <w:sz w:val="22"/>
          <w:szCs w:val="22"/>
        </w:rPr>
        <w:t>:</w:t>
      </w:r>
    </w:p>
    <w:p w14:paraId="09F8259A" w14:textId="6B8285F7" w:rsidR="005C0F12" w:rsidRPr="00AE524D" w:rsidRDefault="00AE524D" w:rsidP="00596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524D">
        <w:rPr>
          <w:rFonts w:asciiTheme="minorHAnsi" w:hAnsiTheme="minorHAnsi" w:cstheme="minorHAnsi"/>
          <w:sz w:val="22"/>
          <w:szCs w:val="22"/>
        </w:rPr>
        <w:t>Zgodnie z punktem 3.3.18 SWZ obowiązkiem Wykonawcy jest “pobieranie opłat za zużytą wodę przez inkasenta”. Proszę o wskazanie jaka orientacyjnie część odbiorców usług dokonuje płatności za wodę u inkasenta oraz czy zbierane płatności mają być tylko w formie gotówkowej czy również bezg</w:t>
      </w:r>
      <w:r w:rsidR="005C0F12">
        <w:rPr>
          <w:rFonts w:asciiTheme="minorHAnsi" w:hAnsiTheme="minorHAnsi" w:cstheme="minorHAnsi"/>
          <w:sz w:val="22"/>
          <w:szCs w:val="22"/>
        </w:rPr>
        <w:t>otówkowej (terminal płatniczy).</w:t>
      </w:r>
    </w:p>
    <w:p w14:paraId="0ED81116" w14:textId="77777777" w:rsidR="00956B12" w:rsidRPr="00AE524D" w:rsidRDefault="00956B12" w:rsidP="00596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524D">
        <w:rPr>
          <w:rFonts w:asciiTheme="minorHAnsi" w:hAnsiTheme="minorHAnsi" w:cstheme="minorHAnsi"/>
          <w:b/>
          <w:sz w:val="22"/>
          <w:szCs w:val="22"/>
          <w:u w:val="single"/>
        </w:rPr>
        <w:t>Odpowiedź 7</w:t>
      </w:r>
      <w:r w:rsidRPr="00AE524D">
        <w:rPr>
          <w:rFonts w:asciiTheme="minorHAnsi" w:hAnsiTheme="minorHAnsi" w:cstheme="minorHAnsi"/>
          <w:sz w:val="22"/>
          <w:szCs w:val="22"/>
        </w:rPr>
        <w:t>:</w:t>
      </w:r>
    </w:p>
    <w:p w14:paraId="12143C5B" w14:textId="08CBDC2F" w:rsidR="00956B12" w:rsidRDefault="00596F58" w:rsidP="00596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eastAsia="Times New Roman" w:hAnsiTheme="minorHAnsi" w:cstheme="minorHAnsi"/>
          <w:sz w:val="22"/>
        </w:rPr>
      </w:pPr>
      <w:r w:rsidRPr="005C0F12">
        <w:rPr>
          <w:rFonts w:asciiTheme="minorHAnsi" w:eastAsia="Times New Roman" w:hAnsiTheme="minorHAnsi" w:cstheme="minorHAnsi"/>
          <w:sz w:val="22"/>
        </w:rPr>
        <w:t xml:space="preserve">Na chwilę obecność wszyscy odbiorcy </w:t>
      </w:r>
      <w:r w:rsidR="005C0F12" w:rsidRPr="005C0F12">
        <w:rPr>
          <w:rFonts w:asciiTheme="minorHAnsi" w:eastAsia="Times New Roman" w:hAnsiTheme="minorHAnsi" w:cstheme="minorHAnsi"/>
          <w:sz w:val="22"/>
        </w:rPr>
        <w:t xml:space="preserve">opłacają faktury </w:t>
      </w:r>
      <w:r w:rsidR="005C0F12">
        <w:rPr>
          <w:rFonts w:asciiTheme="minorHAnsi" w:eastAsia="Times New Roman" w:hAnsiTheme="minorHAnsi" w:cstheme="minorHAnsi"/>
          <w:sz w:val="22"/>
        </w:rPr>
        <w:t xml:space="preserve">samodzielnie </w:t>
      </w:r>
      <w:r w:rsidR="005C0F12" w:rsidRPr="005C0F12">
        <w:rPr>
          <w:rFonts w:asciiTheme="minorHAnsi" w:eastAsia="Times New Roman" w:hAnsiTheme="minorHAnsi" w:cstheme="minorHAnsi"/>
          <w:sz w:val="22"/>
        </w:rPr>
        <w:t>poprzez przelew bankowy</w:t>
      </w:r>
      <w:r w:rsidR="00263938" w:rsidRPr="005C0F12">
        <w:rPr>
          <w:rFonts w:asciiTheme="minorHAnsi" w:eastAsia="Times New Roman" w:hAnsiTheme="minorHAnsi" w:cstheme="minorHAnsi"/>
          <w:sz w:val="22"/>
        </w:rPr>
        <w:t>.</w:t>
      </w:r>
    </w:p>
    <w:p w14:paraId="4457BFEA" w14:textId="77777777" w:rsidR="004B5FA7" w:rsidRPr="00AE524D" w:rsidRDefault="004B5FA7" w:rsidP="00596F58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6A44ED" w14:textId="77777777" w:rsidR="00916F34" w:rsidRPr="00AE524D" w:rsidRDefault="00916F34" w:rsidP="00596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524D">
        <w:rPr>
          <w:rFonts w:asciiTheme="minorHAnsi" w:hAnsiTheme="minorHAnsi" w:cstheme="minorHAnsi"/>
          <w:b/>
          <w:sz w:val="22"/>
          <w:szCs w:val="22"/>
          <w:u w:val="single"/>
        </w:rPr>
        <w:t>Pytanie 8</w:t>
      </w:r>
      <w:r w:rsidRPr="00AE524D">
        <w:rPr>
          <w:rFonts w:asciiTheme="minorHAnsi" w:hAnsiTheme="minorHAnsi" w:cstheme="minorHAnsi"/>
          <w:sz w:val="22"/>
          <w:szCs w:val="22"/>
        </w:rPr>
        <w:t>:</w:t>
      </w:r>
    </w:p>
    <w:p w14:paraId="08E33EE6" w14:textId="77777777" w:rsidR="00AE524D" w:rsidRPr="00AE524D" w:rsidRDefault="00AE524D" w:rsidP="00596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524D">
        <w:rPr>
          <w:rFonts w:asciiTheme="minorHAnsi" w:hAnsiTheme="minorHAnsi" w:cstheme="minorHAnsi"/>
          <w:sz w:val="22"/>
          <w:szCs w:val="22"/>
        </w:rPr>
        <w:t xml:space="preserve">Zgodnie z punktem 3.4.2 SWZ jednym z zadań Wykonawcy jest “bieżąca konserwacja i naprawy urządzeń, przepompowni ścieków usuwanie awarii i usterek oraz dbałość o stan techniczny oczyszczalni ścieków o przepustowości 505m3/dobę zlokalizowanej w miejscowości Umianowice. Proszę o wskazanie jaka jest technologia zastosowana na oczyszczalni ścieków, w którym roku została wybudowana, w którym roku i w jakim zakresie została zmodernizowana oraz jakie jej elementy (urządzenia) i do którego roku są na gwarancji, </w:t>
      </w:r>
    </w:p>
    <w:p w14:paraId="10F0A858" w14:textId="77777777" w:rsidR="00263938" w:rsidRPr="00263938" w:rsidRDefault="00956B12" w:rsidP="002639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524D">
        <w:rPr>
          <w:rFonts w:asciiTheme="minorHAnsi" w:hAnsiTheme="minorHAnsi" w:cstheme="minorHAnsi"/>
          <w:b/>
          <w:sz w:val="22"/>
          <w:szCs w:val="22"/>
          <w:u w:val="single"/>
        </w:rPr>
        <w:t>Odpowiedź 8</w:t>
      </w:r>
      <w:r w:rsidR="00263938">
        <w:rPr>
          <w:rFonts w:asciiTheme="minorHAnsi" w:hAnsiTheme="minorHAnsi" w:cstheme="minorHAnsi"/>
          <w:b/>
          <w:sz w:val="22"/>
          <w:szCs w:val="22"/>
        </w:rPr>
        <w:t>:</w:t>
      </w:r>
    </w:p>
    <w:p w14:paraId="7B76E094" w14:textId="77777777" w:rsidR="00263938" w:rsidRDefault="00263938" w:rsidP="002639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T</w:t>
      </w:r>
      <w:r w:rsidRPr="00263938">
        <w:rPr>
          <w:rFonts w:asciiTheme="minorHAnsi" w:eastAsia="Times New Roman" w:hAnsiTheme="minorHAnsi" w:cstheme="minorHAnsi"/>
          <w:sz w:val="22"/>
        </w:rPr>
        <w:t xml:space="preserve">echnologia </w:t>
      </w:r>
      <w:r>
        <w:rPr>
          <w:rFonts w:asciiTheme="minorHAnsi" w:eastAsia="Times New Roman" w:hAnsiTheme="minorHAnsi" w:cstheme="minorHAnsi"/>
          <w:sz w:val="22"/>
        </w:rPr>
        <w:t xml:space="preserve">– Lenna. </w:t>
      </w:r>
    </w:p>
    <w:p w14:paraId="1A9278D7" w14:textId="0EE4CD82" w:rsidR="00263938" w:rsidRDefault="00263938" w:rsidP="002639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Rok budowy – </w:t>
      </w:r>
      <w:r w:rsidR="00B444F0">
        <w:rPr>
          <w:rFonts w:asciiTheme="minorHAnsi" w:eastAsia="Times New Roman" w:hAnsiTheme="minorHAnsi" w:cstheme="minorHAnsi"/>
          <w:sz w:val="22"/>
        </w:rPr>
        <w:t>2002-2004</w:t>
      </w:r>
    </w:p>
    <w:p w14:paraId="00329951" w14:textId="78A108E3" w:rsidR="00263938" w:rsidRDefault="00263938" w:rsidP="002639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Rok i zakres modernizacji – </w:t>
      </w:r>
      <w:r w:rsidR="001533C6">
        <w:rPr>
          <w:rFonts w:asciiTheme="minorHAnsi" w:eastAsia="Times New Roman" w:hAnsiTheme="minorHAnsi" w:cstheme="minorHAnsi"/>
          <w:sz w:val="22"/>
        </w:rPr>
        <w:t>rozpoczęcie modernizacji 2018</w:t>
      </w:r>
      <w:r>
        <w:rPr>
          <w:rFonts w:asciiTheme="minorHAnsi" w:eastAsia="Times New Roman" w:hAnsiTheme="minorHAnsi" w:cstheme="minorHAnsi"/>
          <w:sz w:val="22"/>
        </w:rPr>
        <w:t>, odbiór końcowy modernizacji 01.2020 r.</w:t>
      </w:r>
    </w:p>
    <w:p w14:paraId="675C6975" w14:textId="07A2C490" w:rsidR="005C0F12" w:rsidRDefault="005C0F12" w:rsidP="00596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Zakres modernizacji: oczyszczalnia została zmodernizowana w całości.</w:t>
      </w:r>
    </w:p>
    <w:p w14:paraId="3030574C" w14:textId="71445617" w:rsidR="00AE4224" w:rsidRPr="00263938" w:rsidRDefault="005C0F12" w:rsidP="00596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O</w:t>
      </w:r>
      <w:r w:rsidR="00263938">
        <w:rPr>
          <w:rFonts w:asciiTheme="minorHAnsi" w:eastAsia="Times New Roman" w:hAnsiTheme="minorHAnsi" w:cstheme="minorHAnsi"/>
          <w:sz w:val="22"/>
        </w:rPr>
        <w:t>kres gwarancji: 60 msc.</w:t>
      </w:r>
    </w:p>
    <w:p w14:paraId="4991D228" w14:textId="77777777" w:rsidR="002239DD" w:rsidRPr="00AE524D" w:rsidRDefault="002239DD" w:rsidP="00596F58">
      <w:pPr>
        <w:spacing w:after="120" w:line="276" w:lineRule="auto"/>
        <w:jc w:val="both"/>
        <w:rPr>
          <w:rFonts w:cstheme="minorHAnsi"/>
          <w:b/>
          <w:u w:val="single"/>
        </w:rPr>
      </w:pPr>
    </w:p>
    <w:p w14:paraId="7A381EB2" w14:textId="77777777" w:rsidR="00916F34" w:rsidRPr="00AE524D" w:rsidRDefault="00916F34" w:rsidP="00C4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AE524D">
        <w:rPr>
          <w:rFonts w:cstheme="minorHAnsi"/>
          <w:b/>
          <w:u w:val="single"/>
        </w:rPr>
        <w:t>Pytanie 9</w:t>
      </w:r>
      <w:r w:rsidRPr="00AE524D">
        <w:rPr>
          <w:rFonts w:cstheme="minorHAnsi"/>
        </w:rPr>
        <w:t>:</w:t>
      </w:r>
    </w:p>
    <w:p w14:paraId="55FE8E85" w14:textId="77777777" w:rsidR="00AE524D" w:rsidRPr="00AE524D" w:rsidRDefault="00AE524D" w:rsidP="00C4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AE524D">
        <w:rPr>
          <w:rFonts w:cstheme="minorHAnsi"/>
        </w:rPr>
        <w:t>Zgodnie z punktem 3.5.8 SWZ obowiązkiem Wykonawcy jest “uiszczanie opłat i kar związanych z urządzeniami w przypadku przekroczenia norm określonych w właściwych przepisach”. Proszę o wskazanie czy w latach 2018-2020 nastąpiło przekroczenie w/w norm oraz jeżeli tak to w jakim zakresie oraz w jakiej wysokości kary zostały nałożone na gminę bądź obecnego eksploatatora?</w:t>
      </w:r>
    </w:p>
    <w:p w14:paraId="21AE67E6" w14:textId="77777777" w:rsidR="004B5FA7" w:rsidRPr="00AE524D" w:rsidRDefault="004B5FA7" w:rsidP="00C4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 w:rsidRPr="00AE524D">
        <w:rPr>
          <w:rFonts w:cstheme="minorHAnsi"/>
          <w:b/>
          <w:u w:val="single"/>
        </w:rPr>
        <w:t>Odpowiedź 9</w:t>
      </w:r>
      <w:r w:rsidRPr="00AE524D">
        <w:rPr>
          <w:rFonts w:cstheme="minorHAnsi"/>
        </w:rPr>
        <w:t>:</w:t>
      </w:r>
    </w:p>
    <w:p w14:paraId="3AD4A564" w14:textId="4ADFFE4D" w:rsidR="0002413D" w:rsidRDefault="00263938" w:rsidP="00C4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W okresie 2018-2020 nie nastąpiło przekroczenie w/w norm.</w:t>
      </w:r>
    </w:p>
    <w:p w14:paraId="21FBDF29" w14:textId="77777777" w:rsidR="00C42FA0" w:rsidRDefault="00C42FA0" w:rsidP="00C42FA0">
      <w:pPr>
        <w:spacing w:after="120" w:line="276" w:lineRule="auto"/>
        <w:jc w:val="both"/>
        <w:rPr>
          <w:rFonts w:cstheme="minorHAnsi"/>
        </w:rPr>
      </w:pPr>
    </w:p>
    <w:p w14:paraId="6C0993FC" w14:textId="77777777" w:rsidR="00C42FA0" w:rsidRDefault="00C42FA0" w:rsidP="00C42FA0">
      <w:pPr>
        <w:spacing w:after="120" w:line="276" w:lineRule="auto"/>
        <w:jc w:val="both"/>
        <w:rPr>
          <w:rFonts w:cstheme="minorHAnsi"/>
        </w:rPr>
      </w:pPr>
    </w:p>
    <w:p w14:paraId="17DC8F30" w14:textId="77777777" w:rsidR="00C42FA0" w:rsidRPr="00AE524D" w:rsidRDefault="00C42FA0" w:rsidP="00C42FA0">
      <w:pPr>
        <w:spacing w:after="120" w:line="276" w:lineRule="auto"/>
        <w:jc w:val="both"/>
        <w:rPr>
          <w:rFonts w:cstheme="minorHAnsi"/>
        </w:rPr>
      </w:pPr>
    </w:p>
    <w:sectPr w:rsidR="00C42FA0" w:rsidRPr="00AE52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9F0D8" w14:textId="77777777" w:rsidR="000C7CF1" w:rsidRDefault="000C7CF1" w:rsidP="00AF60AD">
      <w:pPr>
        <w:spacing w:after="0" w:line="240" w:lineRule="auto"/>
      </w:pPr>
      <w:r>
        <w:separator/>
      </w:r>
    </w:p>
  </w:endnote>
  <w:endnote w:type="continuationSeparator" w:id="0">
    <w:p w14:paraId="7D22D3F1" w14:textId="77777777" w:rsidR="000C7CF1" w:rsidRDefault="000C7CF1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A8BD06" w14:textId="77777777" w:rsidR="00F02754" w:rsidRPr="00AF60AD" w:rsidRDefault="00F02754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963E7D">
              <w:rPr>
                <w:bCs/>
                <w:noProof/>
                <w:sz w:val="20"/>
                <w:szCs w:val="20"/>
              </w:rPr>
              <w:t>4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963E7D">
              <w:rPr>
                <w:bCs/>
                <w:noProof/>
                <w:sz w:val="20"/>
                <w:szCs w:val="20"/>
              </w:rPr>
              <w:t>4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56859D0" w14:textId="77777777" w:rsidR="00F02754" w:rsidRDefault="00F02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36528" w14:textId="77777777" w:rsidR="000C7CF1" w:rsidRDefault="000C7CF1" w:rsidP="00AF60AD">
      <w:pPr>
        <w:spacing w:after="0" w:line="240" w:lineRule="auto"/>
      </w:pPr>
      <w:r>
        <w:separator/>
      </w:r>
    </w:p>
  </w:footnote>
  <w:footnote w:type="continuationSeparator" w:id="0">
    <w:p w14:paraId="3A343BFB" w14:textId="77777777" w:rsidR="000C7CF1" w:rsidRDefault="000C7CF1" w:rsidP="00AF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7E7D2" w14:textId="77777777" w:rsidR="00F02754" w:rsidRPr="00AF60AD" w:rsidRDefault="00F02754" w:rsidP="005708F0">
    <w:pPr>
      <w:spacing w:after="190"/>
      <w:ind w:right="-598"/>
      <w:jc w:val="center"/>
      <w:rPr>
        <w:rFonts w:cstheme="minorHAnsi"/>
      </w:rPr>
    </w:pPr>
    <w:r w:rsidRPr="00AF60AD">
      <w:rPr>
        <w:rFonts w:cstheme="minorHAnsi"/>
        <w:sz w:val="2"/>
      </w:rPr>
      <w:tab/>
      <w:t xml:space="preserve"> </w:t>
    </w:r>
    <w:r w:rsidRPr="00AF60AD">
      <w:rPr>
        <w:rFonts w:cstheme="minorHAnsi"/>
        <w:sz w:val="2"/>
      </w:rPr>
      <w:tab/>
      <w:t xml:space="preserve"> </w:t>
    </w:r>
  </w:p>
  <w:p w14:paraId="7FB552DB" w14:textId="77777777" w:rsidR="00F02754" w:rsidRPr="00080CC0" w:rsidRDefault="00F02754" w:rsidP="004A39FB">
    <w:pPr>
      <w:spacing w:after="190"/>
      <w:ind w:right="-598"/>
      <w:rPr>
        <w:rFonts w:cstheme="minorHAnsi"/>
        <w:szCs w:val="20"/>
      </w:rPr>
    </w:pPr>
    <w:r w:rsidRPr="00080CC0">
      <w:rPr>
        <w:szCs w:val="20"/>
      </w:rPr>
      <w:t>Znak postępowania:</w:t>
    </w:r>
    <w:r w:rsidRPr="00080CC0">
      <w:rPr>
        <w:rFonts w:ascii="Calibri" w:hAnsi="Calibri" w:cs="Calibri"/>
        <w:szCs w:val="20"/>
      </w:rPr>
      <w:t xml:space="preserve"> </w:t>
    </w:r>
    <w:r w:rsidRPr="00080CC0">
      <w:rPr>
        <w:rFonts w:cstheme="minorHAnsi"/>
      </w:rPr>
      <w:t>2021/BZP 00299645/01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14AC"/>
    <w:multiLevelType w:val="hybridMultilevel"/>
    <w:tmpl w:val="6D74843A"/>
    <w:lvl w:ilvl="0" w:tplc="457E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6C05"/>
    <w:multiLevelType w:val="hybridMultilevel"/>
    <w:tmpl w:val="A516D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1531"/>
    <w:multiLevelType w:val="hybridMultilevel"/>
    <w:tmpl w:val="2B8296D8"/>
    <w:lvl w:ilvl="0" w:tplc="E976D7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22C7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C50B6"/>
    <w:multiLevelType w:val="hybridMultilevel"/>
    <w:tmpl w:val="4E6E3516"/>
    <w:lvl w:ilvl="0" w:tplc="F5E018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034C8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FD2162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C0B97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E82DB5"/>
    <w:multiLevelType w:val="hybridMultilevel"/>
    <w:tmpl w:val="7A78BEFC"/>
    <w:lvl w:ilvl="0" w:tplc="2E76B63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F023B"/>
    <w:multiLevelType w:val="hybridMultilevel"/>
    <w:tmpl w:val="A50091B8"/>
    <w:lvl w:ilvl="0" w:tplc="F146C87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40C9D"/>
    <w:multiLevelType w:val="hybridMultilevel"/>
    <w:tmpl w:val="A50091B8"/>
    <w:lvl w:ilvl="0" w:tplc="F146C87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C1A82"/>
    <w:multiLevelType w:val="hybridMultilevel"/>
    <w:tmpl w:val="2B8296D8"/>
    <w:lvl w:ilvl="0" w:tplc="E976D7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67BD9"/>
    <w:multiLevelType w:val="hybridMultilevel"/>
    <w:tmpl w:val="25BCF594"/>
    <w:lvl w:ilvl="0" w:tplc="CA9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42697"/>
    <w:multiLevelType w:val="hybridMultilevel"/>
    <w:tmpl w:val="2DE86138"/>
    <w:lvl w:ilvl="0" w:tplc="C332E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87E8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2C1073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6E7C2F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BD7E25"/>
    <w:multiLevelType w:val="hybridMultilevel"/>
    <w:tmpl w:val="86421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62874"/>
    <w:multiLevelType w:val="hybridMultilevel"/>
    <w:tmpl w:val="78C23280"/>
    <w:lvl w:ilvl="0" w:tplc="555626E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D572E"/>
    <w:multiLevelType w:val="hybridMultilevel"/>
    <w:tmpl w:val="7A78BEFC"/>
    <w:lvl w:ilvl="0" w:tplc="2E76B63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71DBA"/>
    <w:multiLevelType w:val="hybridMultilevel"/>
    <w:tmpl w:val="21483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F07F0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4"/>
  </w:num>
  <w:num w:numId="5">
    <w:abstractNumId w:val="18"/>
  </w:num>
  <w:num w:numId="6">
    <w:abstractNumId w:val="21"/>
  </w:num>
  <w:num w:numId="7">
    <w:abstractNumId w:val="8"/>
  </w:num>
  <w:num w:numId="8">
    <w:abstractNumId w:val="11"/>
  </w:num>
  <w:num w:numId="9">
    <w:abstractNumId w:val="9"/>
  </w:num>
  <w:num w:numId="10">
    <w:abstractNumId w:val="17"/>
  </w:num>
  <w:num w:numId="11">
    <w:abstractNumId w:val="13"/>
  </w:num>
  <w:num w:numId="12">
    <w:abstractNumId w:val="5"/>
  </w:num>
  <w:num w:numId="13">
    <w:abstractNumId w:val="7"/>
  </w:num>
  <w:num w:numId="14">
    <w:abstractNumId w:val="16"/>
  </w:num>
  <w:num w:numId="15">
    <w:abstractNumId w:val="6"/>
  </w:num>
  <w:num w:numId="16">
    <w:abstractNumId w:val="19"/>
  </w:num>
  <w:num w:numId="17">
    <w:abstractNumId w:val="2"/>
  </w:num>
  <w:num w:numId="18">
    <w:abstractNumId w:val="10"/>
  </w:num>
  <w:num w:numId="19">
    <w:abstractNumId w:val="1"/>
  </w:num>
  <w:num w:numId="20">
    <w:abstractNumId w:val="4"/>
  </w:num>
  <w:num w:numId="21">
    <w:abstractNumId w:val="20"/>
  </w:num>
  <w:num w:numId="2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2413D"/>
    <w:rsid w:val="00032B06"/>
    <w:rsid w:val="00050C85"/>
    <w:rsid w:val="0007256C"/>
    <w:rsid w:val="00075A6A"/>
    <w:rsid w:val="00080CC0"/>
    <w:rsid w:val="00086E2A"/>
    <w:rsid w:val="000B661A"/>
    <w:rsid w:val="000C7CF1"/>
    <w:rsid w:val="000E262A"/>
    <w:rsid w:val="000E4C9C"/>
    <w:rsid w:val="000F2ADE"/>
    <w:rsid w:val="00126A40"/>
    <w:rsid w:val="00142721"/>
    <w:rsid w:val="001533C6"/>
    <w:rsid w:val="00177C40"/>
    <w:rsid w:val="001F0CCA"/>
    <w:rsid w:val="002239DD"/>
    <w:rsid w:val="002407AD"/>
    <w:rsid w:val="00263938"/>
    <w:rsid w:val="00286B12"/>
    <w:rsid w:val="002C59F2"/>
    <w:rsid w:val="0032203E"/>
    <w:rsid w:val="0035533F"/>
    <w:rsid w:val="00357E0D"/>
    <w:rsid w:val="00371FA8"/>
    <w:rsid w:val="003720AA"/>
    <w:rsid w:val="003A7981"/>
    <w:rsid w:val="00435FC4"/>
    <w:rsid w:val="00446475"/>
    <w:rsid w:val="0045559F"/>
    <w:rsid w:val="0046230B"/>
    <w:rsid w:val="004A39FB"/>
    <w:rsid w:val="004B5FA7"/>
    <w:rsid w:val="004B71F9"/>
    <w:rsid w:val="004B7E96"/>
    <w:rsid w:val="004D11EC"/>
    <w:rsid w:val="004E2B41"/>
    <w:rsid w:val="004F192E"/>
    <w:rsid w:val="00505296"/>
    <w:rsid w:val="005150DC"/>
    <w:rsid w:val="00516F19"/>
    <w:rsid w:val="00556AF8"/>
    <w:rsid w:val="00566654"/>
    <w:rsid w:val="005708F0"/>
    <w:rsid w:val="00574340"/>
    <w:rsid w:val="00574EBA"/>
    <w:rsid w:val="00593E6D"/>
    <w:rsid w:val="00596F58"/>
    <w:rsid w:val="005971CE"/>
    <w:rsid w:val="005A09B7"/>
    <w:rsid w:val="005B723B"/>
    <w:rsid w:val="005C0F12"/>
    <w:rsid w:val="005C4748"/>
    <w:rsid w:val="005C7970"/>
    <w:rsid w:val="005E5B5C"/>
    <w:rsid w:val="0063131B"/>
    <w:rsid w:val="0069289D"/>
    <w:rsid w:val="006A3FB0"/>
    <w:rsid w:val="006E3A11"/>
    <w:rsid w:val="006F4C6F"/>
    <w:rsid w:val="00702AB3"/>
    <w:rsid w:val="0074301A"/>
    <w:rsid w:val="0074401C"/>
    <w:rsid w:val="00745FD8"/>
    <w:rsid w:val="00794380"/>
    <w:rsid w:val="007B61F3"/>
    <w:rsid w:val="007E4FF4"/>
    <w:rsid w:val="0086095D"/>
    <w:rsid w:val="0089445A"/>
    <w:rsid w:val="008A6449"/>
    <w:rsid w:val="008E68DC"/>
    <w:rsid w:val="00905527"/>
    <w:rsid w:val="00907F03"/>
    <w:rsid w:val="00913BF8"/>
    <w:rsid w:val="00916F34"/>
    <w:rsid w:val="00926648"/>
    <w:rsid w:val="00926F48"/>
    <w:rsid w:val="00942A13"/>
    <w:rsid w:val="00956468"/>
    <w:rsid w:val="00956B12"/>
    <w:rsid w:val="00963E7D"/>
    <w:rsid w:val="009B39A2"/>
    <w:rsid w:val="00A0165B"/>
    <w:rsid w:val="00A06106"/>
    <w:rsid w:val="00A2499C"/>
    <w:rsid w:val="00A35D7A"/>
    <w:rsid w:val="00A367CA"/>
    <w:rsid w:val="00A571CA"/>
    <w:rsid w:val="00A5758F"/>
    <w:rsid w:val="00A90E2F"/>
    <w:rsid w:val="00A94E95"/>
    <w:rsid w:val="00AA3F04"/>
    <w:rsid w:val="00AB1952"/>
    <w:rsid w:val="00AE4224"/>
    <w:rsid w:val="00AE524D"/>
    <w:rsid w:val="00AF60AD"/>
    <w:rsid w:val="00B444F0"/>
    <w:rsid w:val="00B85C54"/>
    <w:rsid w:val="00BA3AC1"/>
    <w:rsid w:val="00BC620E"/>
    <w:rsid w:val="00BD6428"/>
    <w:rsid w:val="00C22AE7"/>
    <w:rsid w:val="00C270C1"/>
    <w:rsid w:val="00C42FA0"/>
    <w:rsid w:val="00C50F12"/>
    <w:rsid w:val="00C629F7"/>
    <w:rsid w:val="00C6518C"/>
    <w:rsid w:val="00D071DD"/>
    <w:rsid w:val="00D12331"/>
    <w:rsid w:val="00D75372"/>
    <w:rsid w:val="00D84B65"/>
    <w:rsid w:val="00DB4421"/>
    <w:rsid w:val="00DF4F4A"/>
    <w:rsid w:val="00E316D3"/>
    <w:rsid w:val="00E32201"/>
    <w:rsid w:val="00EB4B73"/>
    <w:rsid w:val="00EB7848"/>
    <w:rsid w:val="00EC2A2B"/>
    <w:rsid w:val="00ED1C4B"/>
    <w:rsid w:val="00ED513D"/>
    <w:rsid w:val="00EE5812"/>
    <w:rsid w:val="00EF0644"/>
    <w:rsid w:val="00F02754"/>
    <w:rsid w:val="00F14D1F"/>
    <w:rsid w:val="00F459BF"/>
    <w:rsid w:val="00F45D80"/>
    <w:rsid w:val="00FA2478"/>
    <w:rsid w:val="00FE1F34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846DF"/>
  <w15:docId w15:val="{C17CBED6-B467-4F4F-AD06-3E46C059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56A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link w:val="AkapitzlistZnak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  <w:style w:type="character" w:customStyle="1" w:styleId="Nagwek3Znak">
    <w:name w:val="Nagłówek 3 Znak"/>
    <w:basedOn w:val="Domylnaczcionkaakapitu"/>
    <w:link w:val="Nagwek3"/>
    <w:rsid w:val="00556AF8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0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150D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locked/>
    <w:rsid w:val="00A367CA"/>
  </w:style>
  <w:style w:type="character" w:styleId="Hipercze">
    <w:name w:val="Hyperlink"/>
    <w:basedOn w:val="Domylnaczcionkaakapitu"/>
    <w:uiPriority w:val="99"/>
    <w:semiHidden/>
    <w:unhideWhenUsed/>
    <w:rsid w:val="00177C40"/>
    <w:rPr>
      <w:color w:val="0000FF"/>
      <w:u w:val="single"/>
    </w:rPr>
  </w:style>
  <w:style w:type="character" w:customStyle="1" w:styleId="FontStyle93">
    <w:name w:val="Font Style93"/>
    <w:rsid w:val="007B61F3"/>
    <w:rPr>
      <w:rFonts w:ascii="Times New Roman" w:hAnsi="Times New Roman" w:cs="Times New Roman"/>
      <w:sz w:val="30"/>
      <w:szCs w:val="3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1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1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18C"/>
    <w:rPr>
      <w:vertAlign w:val="superscript"/>
    </w:rPr>
  </w:style>
  <w:style w:type="paragraph" w:customStyle="1" w:styleId="Default">
    <w:name w:val="Default"/>
    <w:rsid w:val="00916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Petrus</dc:creator>
  <cp:lastModifiedBy>Radosław Petrus</cp:lastModifiedBy>
  <cp:revision>6</cp:revision>
  <cp:lastPrinted>2021-04-16T11:01:00Z</cp:lastPrinted>
  <dcterms:created xsi:type="dcterms:W3CDTF">2021-12-15T13:28:00Z</dcterms:created>
  <dcterms:modified xsi:type="dcterms:W3CDTF">2021-12-15T13:52:00Z</dcterms:modified>
</cp:coreProperties>
</file>