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32FCE31D" w:rsidR="004B1D81" w:rsidRPr="004B21BA" w:rsidRDefault="004B1D81" w:rsidP="004B1D81">
      <w:pPr>
        <w:spacing w:after="0" w:line="240" w:lineRule="auto"/>
        <w:rPr>
          <w:rFonts w:cstheme="minorHAnsi"/>
          <w:szCs w:val="24"/>
        </w:rPr>
      </w:pPr>
      <w:r w:rsidRPr="004B21BA">
        <w:rPr>
          <w:rFonts w:cstheme="minorHAnsi"/>
          <w:szCs w:val="24"/>
        </w:rPr>
        <w:t xml:space="preserve">Znak postępowania: </w:t>
      </w:r>
      <w:r w:rsidR="004B21BA" w:rsidRPr="004B21BA">
        <w:rPr>
          <w:rFonts w:cstheme="minorHAnsi"/>
        </w:rPr>
        <w:t>2021/BZP 00278415/01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71F3283B" w14:textId="77777777" w:rsidR="006A3E3B" w:rsidRPr="00060C25" w:rsidRDefault="006A3E3B" w:rsidP="006A3E3B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85B59A5" w14:textId="77777777" w:rsidR="006A3E3B" w:rsidRPr="00060C25" w:rsidRDefault="006A3E3B" w:rsidP="006A3E3B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38ACC50" w14:textId="77777777" w:rsidR="006A3E3B" w:rsidRPr="00060C25" w:rsidRDefault="006A3E3B" w:rsidP="006A3E3B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7ECCC378" w14:textId="77777777" w:rsidR="006A3E3B" w:rsidRPr="00060C25" w:rsidRDefault="006A3E3B" w:rsidP="006A3E3B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073CB75" w14:textId="77777777" w:rsidR="006A3E3B" w:rsidRPr="00060C25" w:rsidRDefault="006A3E3B" w:rsidP="006A3E3B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4550FA88" w14:textId="77777777" w:rsidR="006A3E3B" w:rsidRPr="00060C25" w:rsidRDefault="006A3E3B" w:rsidP="006A3E3B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EA801A1" w14:textId="77777777" w:rsidR="006A3E3B" w:rsidRPr="00060C25" w:rsidRDefault="006A3E3B" w:rsidP="006A3E3B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E536F9B" w14:textId="77777777" w:rsidR="006A3E3B" w:rsidRDefault="006A3E3B" w:rsidP="006A3E3B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01ED594A" w14:textId="77777777" w:rsidR="006A3E3B" w:rsidRDefault="006A3E3B" w:rsidP="006A3E3B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266A4A57" w14:textId="09872668" w:rsidR="00B83F4A" w:rsidRPr="00B55C20" w:rsidRDefault="006A3E3B" w:rsidP="006A3E3B">
      <w:pPr>
        <w:spacing w:line="276" w:lineRule="auto"/>
        <w:jc w:val="center"/>
        <w:rPr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10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486D238C" w:rsidR="00803001" w:rsidRPr="00816ED1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16ED1">
        <w:rPr>
          <w:rFonts w:cstheme="minorHAnsi"/>
        </w:rPr>
        <w:t>Nawiązując do ogłosz</w:t>
      </w:r>
      <w:r w:rsidR="00194B44" w:rsidRPr="00816ED1">
        <w:rPr>
          <w:rFonts w:cstheme="minorHAnsi"/>
        </w:rPr>
        <w:t xml:space="preserve">enia o zamówieniu publicznym pn. </w:t>
      </w:r>
      <w:r w:rsidR="00816ED1" w:rsidRPr="00816ED1">
        <w:rPr>
          <w:rFonts w:cstheme="minorHAnsi"/>
        </w:rPr>
        <w:t>„</w:t>
      </w:r>
      <w:r w:rsidR="004B21BA" w:rsidRPr="004B21BA">
        <w:rPr>
          <w:rFonts w:cstheme="minorHAnsi"/>
        </w:rPr>
        <w:t xml:space="preserve">Przeniesienie lamp hybrydowych, dostawa i montaż opraw oświetleniowych typu LED oraz lamp hybrydowych w ramach oświetlenia ulicznego na terenie Gminy Kije” </w:t>
      </w:r>
      <w:r w:rsidRPr="00816ED1">
        <w:rPr>
          <w:rFonts w:cstheme="minorHAnsi"/>
        </w:rPr>
        <w:t xml:space="preserve">oferujemy wykonanie zamówienia, zgodnie z wymogami Specyfikacji Warunków Zamówienia </w:t>
      </w:r>
      <w:r w:rsidR="000F5657" w:rsidRPr="00816ED1">
        <w:rPr>
          <w:rFonts w:cstheme="minorHAnsi"/>
        </w:rPr>
        <w:t>na następujących warunkach</w:t>
      </w:r>
      <w:r w:rsidRPr="00816ED1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827FB9E" w14:textId="11835EB3" w:rsidR="000F5657" w:rsidRPr="000F5657" w:rsidRDefault="000F5657" w:rsidP="00B83F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 xml:space="preserve">będzie prowadzić do powstania u Zamawiającego obowiązku podatkowego, w związku z </w:t>
      </w:r>
      <w:r w:rsidRPr="00ED40A7">
        <w:rPr>
          <w:rFonts w:cstheme="minorHAnsi"/>
        </w:rPr>
        <w:lastRenderedPageBreak/>
        <w:t>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7FDF1908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20.7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20.7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0C3A6D1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4CD7D329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 xml:space="preserve">następujący okres gwarancji jakości </w:t>
      </w:r>
      <w:r w:rsidR="00816ED1">
        <w:rPr>
          <w:rFonts w:cstheme="minorHAnsi"/>
        </w:rPr>
        <w:t>na</w:t>
      </w:r>
      <w:r w:rsidR="00AA6FC9">
        <w:rPr>
          <w:rFonts w:cstheme="minorHAnsi"/>
        </w:rPr>
        <w:t xml:space="preserve"> </w:t>
      </w:r>
      <w:bookmarkStart w:id="0" w:name="_GoBack"/>
      <w:r w:rsidR="00AA6FC9">
        <w:rPr>
          <w:rFonts w:cstheme="minorHAnsi"/>
        </w:rPr>
        <w:t>wykonane prace i na dostarczone</w:t>
      </w:r>
      <w:r w:rsidR="00816ED1">
        <w:rPr>
          <w:rFonts w:cstheme="minorHAnsi"/>
        </w:rPr>
        <w:t xml:space="preserve"> </w:t>
      </w:r>
      <w:r w:rsidR="006A3E3B">
        <w:rPr>
          <w:rFonts w:cstheme="minorHAnsi"/>
        </w:rPr>
        <w:t>lampy</w:t>
      </w:r>
      <w:bookmarkEnd w:id="0"/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F72D064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_____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lastRenderedPageBreak/>
        <w:t>Niezłożenie informacji w ramach powyższego kryterium skutkowało będzie nieprzyznaniem punktów w obrębie tego kryterium.</w:t>
      </w:r>
    </w:p>
    <w:p w14:paraId="347AE925" w14:textId="77777777" w:rsidR="00F40578" w:rsidRDefault="00F40578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23040D56" w14:textId="77777777" w:rsidR="006A3E3B" w:rsidRDefault="006A3E3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6D8059AE" w14:textId="77777777" w:rsidR="006A3E3B" w:rsidRPr="00ED40A7" w:rsidRDefault="006A3E3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lastRenderedPageBreak/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DDF5" w14:textId="77777777" w:rsidR="00021177" w:rsidRDefault="00021177" w:rsidP="00397FE6">
      <w:pPr>
        <w:spacing w:after="0" w:line="240" w:lineRule="auto"/>
      </w:pPr>
      <w:r>
        <w:separator/>
      </w:r>
    </w:p>
  </w:endnote>
  <w:endnote w:type="continuationSeparator" w:id="0">
    <w:p w14:paraId="11314450" w14:textId="77777777" w:rsidR="00021177" w:rsidRDefault="00021177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816ED1" w:rsidRPr="00816ED1" w:rsidRDefault="00816ED1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4B21BA">
              <w:rPr>
                <w:bCs/>
                <w:noProof/>
                <w:sz w:val="20"/>
                <w:szCs w:val="20"/>
              </w:rPr>
              <w:t>6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4B21BA">
              <w:rPr>
                <w:bCs/>
                <w:noProof/>
                <w:sz w:val="20"/>
                <w:szCs w:val="20"/>
              </w:rPr>
              <w:t>6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816ED1" w:rsidRDefault="00816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F0C1" w14:textId="77777777" w:rsidR="00021177" w:rsidRDefault="00021177" w:rsidP="00397FE6">
      <w:pPr>
        <w:spacing w:after="0" w:line="240" w:lineRule="auto"/>
      </w:pPr>
      <w:r>
        <w:separator/>
      </w:r>
    </w:p>
  </w:footnote>
  <w:footnote w:type="continuationSeparator" w:id="0">
    <w:p w14:paraId="36132935" w14:textId="77777777" w:rsidR="00021177" w:rsidRDefault="00021177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21177"/>
    <w:rsid w:val="000B6FAD"/>
    <w:rsid w:val="000C6966"/>
    <w:rsid w:val="000F5657"/>
    <w:rsid w:val="001253D6"/>
    <w:rsid w:val="00152D9C"/>
    <w:rsid w:val="00194B44"/>
    <w:rsid w:val="0020557D"/>
    <w:rsid w:val="002F370B"/>
    <w:rsid w:val="003606C4"/>
    <w:rsid w:val="00387298"/>
    <w:rsid w:val="00397FE6"/>
    <w:rsid w:val="003C271B"/>
    <w:rsid w:val="00402702"/>
    <w:rsid w:val="004330E5"/>
    <w:rsid w:val="00446122"/>
    <w:rsid w:val="004A27EE"/>
    <w:rsid w:val="004B1D81"/>
    <w:rsid w:val="004B21BA"/>
    <w:rsid w:val="005620FD"/>
    <w:rsid w:val="00640031"/>
    <w:rsid w:val="006654CB"/>
    <w:rsid w:val="006A3E3B"/>
    <w:rsid w:val="006E7A35"/>
    <w:rsid w:val="00723545"/>
    <w:rsid w:val="00725DBF"/>
    <w:rsid w:val="00730A10"/>
    <w:rsid w:val="00782DAA"/>
    <w:rsid w:val="007F1EDB"/>
    <w:rsid w:val="00803001"/>
    <w:rsid w:val="00816ED1"/>
    <w:rsid w:val="00837B3D"/>
    <w:rsid w:val="008F0E36"/>
    <w:rsid w:val="00961FBF"/>
    <w:rsid w:val="00973828"/>
    <w:rsid w:val="00A134B8"/>
    <w:rsid w:val="00AA6FC9"/>
    <w:rsid w:val="00B5346D"/>
    <w:rsid w:val="00B53654"/>
    <w:rsid w:val="00B639E4"/>
    <w:rsid w:val="00B83F4A"/>
    <w:rsid w:val="00C05D28"/>
    <w:rsid w:val="00C441BE"/>
    <w:rsid w:val="00C45C6A"/>
    <w:rsid w:val="00CB1DE3"/>
    <w:rsid w:val="00CC361F"/>
    <w:rsid w:val="00CD6659"/>
    <w:rsid w:val="00D73233"/>
    <w:rsid w:val="00D84510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9967-78B6-4239-A694-81CF280C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10</cp:revision>
  <cp:lastPrinted>2021-05-10T10:21:00Z</cp:lastPrinted>
  <dcterms:created xsi:type="dcterms:W3CDTF">2021-08-13T13:03:00Z</dcterms:created>
  <dcterms:modified xsi:type="dcterms:W3CDTF">2021-11-22T13:40:00Z</dcterms:modified>
</cp:coreProperties>
</file>